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F08" w:rsidRPr="004979D9" w:rsidRDefault="00AA0F08" w:rsidP="00AA0F08">
      <w:pPr>
        <w:spacing w:line="340" w:lineRule="exact"/>
        <w:contextualSpacing/>
        <w:jc w:val="right"/>
        <w:rPr>
          <w:rFonts w:ascii="Liberation Serif" w:hAnsi="Liberation Serif" w:cs="Liberation Serif"/>
          <w:sz w:val="24"/>
          <w:szCs w:val="24"/>
        </w:rPr>
      </w:pPr>
      <w:r>
        <w:rPr>
          <w:rFonts w:ascii="Liberation Serif" w:hAnsi="Liberation Serif" w:cs="Liberation Serif"/>
          <w:sz w:val="24"/>
          <w:szCs w:val="24"/>
        </w:rPr>
        <w:t xml:space="preserve"> </w:t>
      </w:r>
    </w:p>
    <w:p w:rsidR="00E11A67"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Pr="00F41C24" w:rsidRDefault="00E11A67" w:rsidP="00E11A67">
      <w:pPr>
        <w:spacing w:line="240" w:lineRule="auto"/>
        <w:jc w:val="center"/>
        <w:rPr>
          <w:rFonts w:ascii="Liberation Serif" w:hAnsi="Liberation Serif" w:cs="Liberation Serif"/>
          <w:b/>
          <w:sz w:val="28"/>
          <w:szCs w:val="28"/>
        </w:rPr>
      </w:pPr>
      <w:r w:rsidRPr="00F41C24">
        <w:rPr>
          <w:rFonts w:ascii="Liberation Serif" w:hAnsi="Liberation Serif" w:cs="Liberation Serif"/>
          <w:b/>
          <w:sz w:val="28"/>
          <w:szCs w:val="28"/>
        </w:rPr>
        <w:t>Положение о проведении Акции</w:t>
      </w:r>
    </w:p>
    <w:p w:rsidR="00E11A67" w:rsidRPr="00F41C24" w:rsidRDefault="00E11A67" w:rsidP="00E11A67">
      <w:pPr>
        <w:shd w:val="clear" w:color="auto" w:fill="FFFFFF"/>
        <w:tabs>
          <w:tab w:val="left" w:pos="9781"/>
        </w:tabs>
        <w:spacing w:line="240" w:lineRule="auto"/>
        <w:jc w:val="center"/>
        <w:rPr>
          <w:rFonts w:ascii="Liberation Serif" w:hAnsi="Liberation Serif" w:cs="Liberation Serif"/>
          <w:b/>
          <w:sz w:val="28"/>
          <w:szCs w:val="28"/>
        </w:rPr>
      </w:pPr>
      <w:bookmarkStart w:id="0" w:name="_Hlk144885430"/>
      <w:r w:rsidRPr="00097E05">
        <w:rPr>
          <w:rFonts w:ascii="Liberation Serif" w:eastAsia="Calibri" w:hAnsi="Liberation Serif" w:cs="Liberation Serif"/>
          <w:b/>
          <w:sz w:val="28"/>
          <w:szCs w:val="28"/>
        </w:rPr>
        <w:t>«</w:t>
      </w:r>
      <w:bookmarkStart w:id="1" w:name="_Hlk168407161"/>
      <w:r w:rsidR="004F7038">
        <w:rPr>
          <w:rFonts w:ascii="Liberation Serif" w:eastAsia="Liberation Serif" w:hAnsi="Liberation Serif" w:cs="Liberation Serif"/>
          <w:b/>
          <w:color w:val="000000" w:themeColor="text1"/>
          <w:sz w:val="30"/>
          <w:szCs w:val="30"/>
          <w:highlight w:val="white"/>
        </w:rPr>
        <w:t>Прояви заботу</w:t>
      </w:r>
      <w:r w:rsidRPr="00097E05">
        <w:rPr>
          <w:rFonts w:ascii="Liberation Serif" w:eastAsia="Times New Roman" w:hAnsi="Liberation Serif" w:cs="Liberation Serif"/>
          <w:b/>
          <w:sz w:val="28"/>
          <w:szCs w:val="28"/>
          <w:lang w:eastAsia="ru-RU"/>
        </w:rPr>
        <w:t>»</w:t>
      </w:r>
      <w:bookmarkEnd w:id="0"/>
      <w:bookmarkEnd w:id="1"/>
      <w:r w:rsidRPr="00097E05">
        <w:rPr>
          <w:rFonts w:ascii="Liberation Serif" w:hAnsi="Liberation Serif" w:cs="Liberation Serif"/>
          <w:b/>
          <w:sz w:val="28"/>
          <w:szCs w:val="28"/>
        </w:rPr>
        <w:t>-</w:t>
      </w:r>
      <w:r w:rsidRPr="00F41C24">
        <w:rPr>
          <w:rFonts w:ascii="Liberation Serif" w:hAnsi="Liberation Serif" w:cs="Liberation Serif"/>
          <w:b/>
          <w:sz w:val="28"/>
          <w:szCs w:val="28"/>
        </w:rPr>
        <w:t xml:space="preserve"> для физических лиц</w:t>
      </w:r>
    </w:p>
    <w:p w:rsidR="00E11A67"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Pr="00F41C24" w:rsidRDefault="00E11A67" w:rsidP="00E11A67">
      <w:pPr>
        <w:spacing w:line="240" w:lineRule="auto"/>
        <w:jc w:val="both"/>
        <w:rPr>
          <w:rFonts w:ascii="Liberation Serif" w:hAnsi="Liberation Serif" w:cs="Liberation Serif"/>
          <w:b/>
          <w:sz w:val="28"/>
          <w:szCs w:val="28"/>
        </w:rPr>
      </w:pPr>
    </w:p>
    <w:p w:rsidR="00E11A67" w:rsidRPr="00F41C24"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E11A67" w:rsidRPr="00F41C24" w:rsidRDefault="00E11A67" w:rsidP="00E11A67">
      <w:pPr>
        <w:spacing w:line="240" w:lineRule="auto"/>
        <w:jc w:val="both"/>
        <w:rPr>
          <w:rFonts w:ascii="Liberation Serif" w:hAnsi="Liberation Serif" w:cs="Liberation Serif"/>
          <w:b/>
          <w:sz w:val="28"/>
          <w:szCs w:val="28"/>
        </w:rPr>
      </w:pPr>
    </w:p>
    <w:p w:rsidR="00E11A67" w:rsidRDefault="00E11A67" w:rsidP="00E11A67">
      <w:pPr>
        <w:spacing w:line="240" w:lineRule="auto"/>
        <w:jc w:val="both"/>
        <w:rPr>
          <w:rFonts w:ascii="Liberation Serif" w:hAnsi="Liberation Serif" w:cs="Liberation Serif"/>
          <w:b/>
          <w:sz w:val="28"/>
          <w:szCs w:val="28"/>
        </w:rPr>
      </w:pPr>
    </w:p>
    <w:p w:rsidR="00AA0F08" w:rsidRDefault="00AA0F08" w:rsidP="00E11A67">
      <w:pPr>
        <w:spacing w:line="240" w:lineRule="auto"/>
        <w:jc w:val="both"/>
        <w:rPr>
          <w:rFonts w:ascii="Liberation Serif" w:hAnsi="Liberation Serif" w:cs="Liberation Serif"/>
          <w:b/>
          <w:sz w:val="28"/>
          <w:szCs w:val="28"/>
        </w:rPr>
      </w:pPr>
    </w:p>
    <w:p w:rsidR="00942384" w:rsidRDefault="00942384" w:rsidP="00E11A67">
      <w:pPr>
        <w:spacing w:line="240" w:lineRule="auto"/>
        <w:jc w:val="both"/>
        <w:rPr>
          <w:rFonts w:ascii="Liberation Serif" w:hAnsi="Liberation Serif" w:cs="Liberation Serif"/>
          <w:b/>
          <w:sz w:val="28"/>
          <w:szCs w:val="28"/>
        </w:rPr>
      </w:pPr>
    </w:p>
    <w:p w:rsidR="00942384" w:rsidRDefault="00942384" w:rsidP="00E11A67">
      <w:pPr>
        <w:spacing w:line="240" w:lineRule="auto"/>
        <w:jc w:val="both"/>
        <w:rPr>
          <w:rFonts w:ascii="Liberation Serif" w:hAnsi="Liberation Serif" w:cs="Liberation Serif"/>
          <w:b/>
          <w:sz w:val="28"/>
          <w:szCs w:val="28"/>
        </w:rPr>
      </w:pPr>
      <w:bookmarkStart w:id="2" w:name="_GoBack"/>
      <w:bookmarkEnd w:id="2"/>
    </w:p>
    <w:p w:rsidR="00AA0F08" w:rsidRPr="00F41C24" w:rsidRDefault="00AA0F08" w:rsidP="00E11A67">
      <w:pPr>
        <w:spacing w:line="240" w:lineRule="auto"/>
        <w:jc w:val="both"/>
        <w:rPr>
          <w:rFonts w:ascii="Liberation Serif" w:hAnsi="Liberation Serif" w:cs="Liberation Serif"/>
          <w:b/>
          <w:sz w:val="28"/>
          <w:szCs w:val="28"/>
        </w:rPr>
      </w:pPr>
    </w:p>
    <w:p w:rsidR="00E11A67" w:rsidRPr="00F41C24" w:rsidRDefault="00E11A67" w:rsidP="00E11A67">
      <w:pPr>
        <w:spacing w:line="240" w:lineRule="auto"/>
        <w:jc w:val="both"/>
        <w:rPr>
          <w:rFonts w:ascii="Liberation Serif" w:hAnsi="Liberation Serif" w:cs="Liberation Serif"/>
          <w:b/>
          <w:sz w:val="28"/>
          <w:szCs w:val="28"/>
        </w:rPr>
      </w:pPr>
    </w:p>
    <w:p w:rsidR="00E11A67" w:rsidRPr="00F41C24" w:rsidRDefault="00E11A67" w:rsidP="00E11A67">
      <w:pPr>
        <w:spacing w:line="240" w:lineRule="auto"/>
        <w:jc w:val="both"/>
        <w:rPr>
          <w:rFonts w:ascii="Liberation Serif" w:hAnsi="Liberation Serif" w:cs="Liberation Serif"/>
          <w:b/>
          <w:sz w:val="28"/>
          <w:szCs w:val="28"/>
        </w:rPr>
      </w:pPr>
    </w:p>
    <w:p w:rsidR="00E11A67" w:rsidRPr="00F41C24" w:rsidRDefault="00E11A67" w:rsidP="00E11A67">
      <w:pPr>
        <w:spacing w:after="0" w:line="240" w:lineRule="auto"/>
        <w:jc w:val="both"/>
        <w:rPr>
          <w:rFonts w:ascii="Liberation Serif" w:hAnsi="Liberation Serif" w:cs="Liberation Serif"/>
          <w:b/>
          <w:sz w:val="28"/>
          <w:szCs w:val="28"/>
        </w:rPr>
      </w:pPr>
    </w:p>
    <w:p w:rsidR="00E11A67" w:rsidRPr="00F41C24" w:rsidRDefault="00E11A67" w:rsidP="00E11A67">
      <w:pPr>
        <w:spacing w:after="0" w:line="240" w:lineRule="auto"/>
        <w:jc w:val="both"/>
        <w:rPr>
          <w:rFonts w:ascii="Liberation Serif" w:hAnsi="Liberation Serif" w:cs="Liberation Serif"/>
          <w:b/>
          <w:bCs/>
          <w:sz w:val="28"/>
          <w:szCs w:val="28"/>
        </w:rPr>
      </w:pPr>
      <w:r w:rsidRPr="00F41C24">
        <w:rPr>
          <w:rFonts w:ascii="Liberation Serif" w:hAnsi="Liberation Serif" w:cs="Liberation Serif"/>
          <w:b/>
          <w:sz w:val="28"/>
          <w:szCs w:val="28"/>
        </w:rPr>
        <w:lastRenderedPageBreak/>
        <w:t xml:space="preserve">          Общие положения</w:t>
      </w:r>
    </w:p>
    <w:p w:rsidR="00E11A67" w:rsidRDefault="00E11A67" w:rsidP="00E11A67">
      <w:pPr>
        <w:tabs>
          <w:tab w:val="left" w:pos="3402"/>
        </w:tabs>
        <w:spacing w:after="0" w:line="240" w:lineRule="auto"/>
        <w:ind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Региональная стимулирующая Акция (далее – Акция) проводится ООО «ЭСКБ» (далее – «Организатор») на территории Республики Башкортостан. Акция не является лотереей и не подпадает под действие Федерального закона от 11.11.2003 № 138-ФЗ «О лотереях», так как призовой фонд формируется за счет средств Организатора. </w:t>
      </w:r>
    </w:p>
    <w:p w:rsidR="00E11A67" w:rsidRPr="00F41C24" w:rsidRDefault="00E11A67" w:rsidP="00E11A67">
      <w:pPr>
        <w:tabs>
          <w:tab w:val="left" w:pos="3402"/>
        </w:tabs>
        <w:spacing w:after="0" w:line="240" w:lineRule="auto"/>
        <w:ind w:firstLine="709"/>
        <w:jc w:val="both"/>
        <w:rPr>
          <w:rFonts w:ascii="Liberation Serif" w:hAnsi="Liberation Serif" w:cs="Liberation Serif"/>
          <w:sz w:val="28"/>
          <w:szCs w:val="28"/>
        </w:rPr>
      </w:pPr>
    </w:p>
    <w:p w:rsidR="00E11A67" w:rsidRPr="00F41C24" w:rsidRDefault="00E11A67" w:rsidP="00E11A67">
      <w:pPr>
        <w:pStyle w:val="afa"/>
        <w:numPr>
          <w:ilvl w:val="0"/>
          <w:numId w:val="1"/>
        </w:numPr>
        <w:spacing w:after="0" w:line="240" w:lineRule="auto"/>
        <w:ind w:left="0" w:firstLine="709"/>
        <w:jc w:val="both"/>
        <w:rPr>
          <w:rFonts w:ascii="Liberation Serif" w:hAnsi="Liberation Serif" w:cs="Liberation Serif"/>
          <w:b/>
          <w:sz w:val="28"/>
          <w:szCs w:val="28"/>
        </w:rPr>
      </w:pPr>
      <w:r w:rsidRPr="00F41C24">
        <w:rPr>
          <w:rFonts w:ascii="Liberation Serif" w:hAnsi="Liberation Serif" w:cs="Liberation Serif"/>
          <w:b/>
          <w:sz w:val="28"/>
          <w:szCs w:val="28"/>
        </w:rPr>
        <w:t>Термины и определения.</w:t>
      </w:r>
    </w:p>
    <w:p w:rsidR="00E11A67" w:rsidRPr="004F7038" w:rsidRDefault="00E11A67" w:rsidP="00E11A67">
      <w:pPr>
        <w:pStyle w:val="afa"/>
        <w:numPr>
          <w:ilvl w:val="1"/>
          <w:numId w:val="1"/>
        </w:numPr>
        <w:tabs>
          <w:tab w:val="left" w:pos="993"/>
          <w:tab w:val="left" w:pos="1276"/>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  Для целей настоящего Положения о проведении </w:t>
      </w:r>
      <w:r w:rsidRPr="004F7038">
        <w:rPr>
          <w:rFonts w:ascii="Liberation Serif" w:hAnsi="Liberation Serif" w:cs="Liberation Serif"/>
          <w:sz w:val="28"/>
          <w:szCs w:val="28"/>
        </w:rPr>
        <w:t xml:space="preserve">Акции </w:t>
      </w:r>
      <w:r w:rsidRPr="004F7038">
        <w:rPr>
          <w:rFonts w:ascii="Liberation Serif" w:eastAsia="Times New Roman" w:hAnsi="Liberation Serif" w:cs="Liberation Serif"/>
          <w:sz w:val="28"/>
          <w:szCs w:val="28"/>
          <w:lang w:eastAsia="ru-RU"/>
        </w:rPr>
        <w:t>«</w:t>
      </w:r>
      <w:r w:rsidR="004F7038" w:rsidRPr="004F7038">
        <w:rPr>
          <w:rFonts w:ascii="Liberation Serif" w:eastAsia="Liberation Serif" w:hAnsi="Liberation Serif" w:cs="Liberation Serif"/>
          <w:color w:val="000000" w:themeColor="text1"/>
          <w:sz w:val="28"/>
          <w:szCs w:val="28"/>
          <w:highlight w:val="white"/>
        </w:rPr>
        <w:t>Прояви заботу</w:t>
      </w:r>
      <w:r w:rsidRPr="004F7038">
        <w:rPr>
          <w:rFonts w:ascii="Liberation Serif" w:eastAsia="Times New Roman" w:hAnsi="Liberation Serif" w:cs="Liberation Serif"/>
          <w:sz w:val="28"/>
          <w:szCs w:val="28"/>
          <w:lang w:eastAsia="ru-RU"/>
        </w:rPr>
        <w:t xml:space="preserve">» </w:t>
      </w:r>
      <w:r w:rsidRPr="004F7038">
        <w:rPr>
          <w:rFonts w:ascii="Liberation Serif" w:hAnsi="Liberation Serif" w:cs="Liberation Serif"/>
          <w:sz w:val="28"/>
          <w:szCs w:val="28"/>
        </w:rPr>
        <w:t>в ООО «ЭСКБ» применяются следующие термины и определения:</w:t>
      </w:r>
    </w:p>
    <w:p w:rsidR="00E11A67" w:rsidRPr="00F41C24" w:rsidRDefault="00E11A67" w:rsidP="00E11A67">
      <w:pPr>
        <w:pStyle w:val="afa"/>
        <w:tabs>
          <w:tab w:val="left" w:pos="993"/>
          <w:tab w:val="left" w:pos="1276"/>
          <w:tab w:val="left" w:pos="1418"/>
        </w:tabs>
        <w:spacing w:after="0" w:line="240" w:lineRule="auto"/>
        <w:ind w:left="709"/>
        <w:jc w:val="both"/>
        <w:rPr>
          <w:rFonts w:ascii="Liberation Serif" w:hAnsi="Liberation Serif" w:cs="Liberation Serif"/>
          <w:sz w:val="28"/>
          <w:szCs w:val="28"/>
        </w:rPr>
      </w:pPr>
    </w:p>
    <w:tbl>
      <w:tblPr>
        <w:tblStyle w:val="afc"/>
        <w:tblW w:w="10201" w:type="dxa"/>
        <w:tblLook w:val="04A0" w:firstRow="1" w:lastRow="0" w:firstColumn="1" w:lastColumn="0" w:noHBand="0" w:noVBand="1"/>
      </w:tblPr>
      <w:tblGrid>
        <w:gridCol w:w="4438"/>
        <w:gridCol w:w="5763"/>
      </w:tblGrid>
      <w:tr w:rsidR="00E11A67" w:rsidRPr="00F41C24" w:rsidTr="004F7038">
        <w:tc>
          <w:tcPr>
            <w:tcW w:w="4438" w:type="dxa"/>
          </w:tcPr>
          <w:p w:rsidR="00E11A67" w:rsidRPr="00F41C24" w:rsidRDefault="00E11A67" w:rsidP="00570082">
            <w:pPr>
              <w:widowControl w:val="0"/>
              <w:spacing w:line="240" w:lineRule="auto"/>
              <w:jc w:val="both"/>
              <w:rPr>
                <w:rFonts w:ascii="Liberation Serif" w:hAnsi="Liberation Serif" w:cs="Liberation Serif"/>
                <w:b/>
                <w:sz w:val="28"/>
                <w:szCs w:val="28"/>
              </w:rPr>
            </w:pPr>
            <w:r w:rsidRPr="00F41C24">
              <w:rPr>
                <w:rFonts w:ascii="Liberation Serif" w:hAnsi="Liberation Serif" w:cs="Liberation Serif"/>
                <w:b/>
                <w:sz w:val="28"/>
                <w:szCs w:val="28"/>
              </w:rPr>
              <w:t xml:space="preserve">Термин/сокращение </w:t>
            </w:r>
          </w:p>
        </w:tc>
        <w:tc>
          <w:tcPr>
            <w:tcW w:w="5763" w:type="dxa"/>
          </w:tcPr>
          <w:p w:rsidR="00E11A67" w:rsidRPr="00F41C24" w:rsidRDefault="00E11A67" w:rsidP="00570082">
            <w:pPr>
              <w:widowControl w:val="0"/>
              <w:spacing w:line="240" w:lineRule="auto"/>
              <w:jc w:val="both"/>
              <w:rPr>
                <w:rFonts w:ascii="Liberation Serif" w:hAnsi="Liberation Serif" w:cs="Liberation Serif"/>
                <w:b/>
                <w:sz w:val="28"/>
                <w:szCs w:val="28"/>
              </w:rPr>
            </w:pPr>
            <w:r w:rsidRPr="00F41C24">
              <w:rPr>
                <w:rFonts w:ascii="Liberation Serif" w:hAnsi="Liberation Serif" w:cs="Liberation Serif"/>
                <w:b/>
                <w:sz w:val="28"/>
                <w:szCs w:val="28"/>
              </w:rPr>
              <w:t>Определение</w:t>
            </w:r>
          </w:p>
        </w:tc>
      </w:tr>
      <w:tr w:rsidR="00E11A67" w:rsidRPr="00F41C24" w:rsidTr="004F7038">
        <w:tc>
          <w:tcPr>
            <w:tcW w:w="4438"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Общество</w:t>
            </w:r>
          </w:p>
        </w:tc>
        <w:tc>
          <w:tcPr>
            <w:tcW w:w="5763"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Общество с ограниченной ответственностью «Энергетическая сбытовая компания Башкортостана».</w:t>
            </w:r>
          </w:p>
        </w:tc>
      </w:tr>
      <w:tr w:rsidR="00E11A67" w:rsidRPr="00F41C24" w:rsidTr="004F7038">
        <w:tc>
          <w:tcPr>
            <w:tcW w:w="4438"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Адрес</w:t>
            </w:r>
          </w:p>
        </w:tc>
        <w:tc>
          <w:tcPr>
            <w:tcW w:w="5763"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450022, Республика Башкортостан, Г.О. город Уфа, г Уфа, ул. Менделеева, д. 132</w:t>
            </w:r>
          </w:p>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 xml:space="preserve">Тел: +7(347)291-63-63; </w:t>
            </w:r>
          </w:p>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lang w:val="en-US"/>
              </w:rPr>
              <w:t>e</w:t>
            </w:r>
            <w:r w:rsidRPr="00F41C24">
              <w:rPr>
                <w:rFonts w:ascii="Liberation Serif" w:hAnsi="Liberation Serif" w:cs="Liberation Serif"/>
                <w:sz w:val="28"/>
                <w:szCs w:val="28"/>
              </w:rPr>
              <w:t>-</w:t>
            </w:r>
            <w:r w:rsidRPr="00F41C24">
              <w:rPr>
                <w:rFonts w:ascii="Liberation Serif" w:hAnsi="Liberation Serif" w:cs="Liberation Serif"/>
                <w:sz w:val="28"/>
                <w:szCs w:val="28"/>
                <w:lang w:val="en-US"/>
              </w:rPr>
              <w:t>mail</w:t>
            </w:r>
            <w:r w:rsidRPr="00F41C24">
              <w:rPr>
                <w:rFonts w:ascii="Liberation Serif" w:hAnsi="Liberation Serif" w:cs="Liberation Serif"/>
                <w:sz w:val="28"/>
                <w:szCs w:val="28"/>
              </w:rPr>
              <w:t xml:space="preserve">: </w:t>
            </w:r>
            <w:r w:rsidRPr="00F41C24">
              <w:rPr>
                <w:rFonts w:ascii="Liberation Serif" w:hAnsi="Liberation Serif" w:cs="Liberation Serif"/>
                <w:sz w:val="28"/>
                <w:szCs w:val="28"/>
                <w:lang w:val="en-US"/>
              </w:rPr>
              <w:t>office</w:t>
            </w:r>
            <w:r w:rsidRPr="00F41C24">
              <w:rPr>
                <w:rFonts w:ascii="Liberation Serif" w:hAnsi="Liberation Serif" w:cs="Liberation Serif"/>
                <w:sz w:val="28"/>
                <w:szCs w:val="28"/>
              </w:rPr>
              <w:t>@</w:t>
            </w:r>
            <w:proofErr w:type="spellStart"/>
            <w:r w:rsidRPr="00F41C24">
              <w:rPr>
                <w:rFonts w:ascii="Liberation Serif" w:hAnsi="Liberation Serif" w:cs="Liberation Serif"/>
                <w:sz w:val="28"/>
                <w:szCs w:val="28"/>
                <w:lang w:val="en-US"/>
              </w:rPr>
              <w:t>bashesk</w:t>
            </w:r>
            <w:proofErr w:type="spellEnd"/>
            <w:r w:rsidRPr="00F41C24">
              <w:rPr>
                <w:rFonts w:ascii="Liberation Serif" w:hAnsi="Liberation Serif" w:cs="Liberation Serif"/>
                <w:sz w:val="28"/>
                <w:szCs w:val="28"/>
              </w:rPr>
              <w:t>.</w:t>
            </w:r>
            <w:proofErr w:type="spellStart"/>
            <w:r w:rsidRPr="00F41C24">
              <w:rPr>
                <w:rFonts w:ascii="Liberation Serif" w:hAnsi="Liberation Serif" w:cs="Liberation Serif"/>
                <w:sz w:val="28"/>
                <w:szCs w:val="28"/>
                <w:lang w:val="en-US"/>
              </w:rPr>
              <w:t>ru</w:t>
            </w:r>
            <w:proofErr w:type="spellEnd"/>
          </w:p>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ИНН 0275038496</w:t>
            </w:r>
          </w:p>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КПП 027401001</w:t>
            </w:r>
          </w:p>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ОГРН 1020202770642</w:t>
            </w:r>
          </w:p>
        </w:tc>
      </w:tr>
      <w:tr w:rsidR="00E11A67" w:rsidRPr="00F41C24" w:rsidTr="004F7038">
        <w:tc>
          <w:tcPr>
            <w:tcW w:w="4438"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 xml:space="preserve">Акция </w:t>
            </w:r>
          </w:p>
        </w:tc>
        <w:tc>
          <w:tcPr>
            <w:tcW w:w="5763"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Акция</w:t>
            </w:r>
            <w:r>
              <w:rPr>
                <w:rFonts w:ascii="Liberation Serif" w:eastAsia="Calibri" w:hAnsi="Liberation Serif" w:cs="Liberation Serif"/>
                <w:sz w:val="28"/>
                <w:szCs w:val="28"/>
              </w:rPr>
              <w:t xml:space="preserve"> </w:t>
            </w:r>
            <w:r w:rsidRPr="00F5461B">
              <w:rPr>
                <w:rFonts w:ascii="Liberation Serif" w:eastAsia="Times New Roman" w:hAnsi="Liberation Serif" w:cs="Liberation Serif"/>
                <w:sz w:val="24"/>
                <w:szCs w:val="24"/>
                <w:lang w:eastAsia="ru-RU"/>
              </w:rPr>
              <w:t>«</w:t>
            </w:r>
            <w:r w:rsidR="004F7038" w:rsidRPr="004F7038">
              <w:rPr>
                <w:rFonts w:ascii="Liberation Serif" w:eastAsia="Liberation Serif" w:hAnsi="Liberation Serif" w:cs="Liberation Serif"/>
                <w:color w:val="000000" w:themeColor="text1"/>
                <w:sz w:val="28"/>
                <w:szCs w:val="28"/>
                <w:highlight w:val="white"/>
              </w:rPr>
              <w:t>Прояви заботу</w:t>
            </w:r>
            <w:r w:rsidRPr="00F5461B">
              <w:rPr>
                <w:rFonts w:ascii="Liberation Serif" w:eastAsia="Times New Roman" w:hAnsi="Liberation Serif" w:cs="Liberation Serif"/>
                <w:sz w:val="24"/>
                <w:szCs w:val="24"/>
                <w:lang w:eastAsia="ru-RU"/>
              </w:rPr>
              <w:t>»</w:t>
            </w:r>
            <w:r w:rsidRPr="00F41C24">
              <w:rPr>
                <w:rFonts w:ascii="Liberation Serif" w:hAnsi="Liberation Serif" w:cs="Liberation Serif"/>
                <w:sz w:val="28"/>
                <w:szCs w:val="28"/>
              </w:rPr>
              <w:t>.</w:t>
            </w:r>
          </w:p>
        </w:tc>
      </w:tr>
      <w:tr w:rsidR="00E11A67" w:rsidRPr="00F41C24" w:rsidTr="004F7038">
        <w:tc>
          <w:tcPr>
            <w:tcW w:w="4438"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 xml:space="preserve">Организатор </w:t>
            </w:r>
          </w:p>
        </w:tc>
        <w:tc>
          <w:tcPr>
            <w:tcW w:w="5763"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Юридическое лицо, созданное в соответствии с законодательством Российской Федерации, организующее проведение Акции. Общество с ограниченной ответственностью «Энергетическая сбытовая компания Башкортостана».</w:t>
            </w:r>
          </w:p>
        </w:tc>
      </w:tr>
      <w:tr w:rsidR="00E11A67" w:rsidRPr="00F41C24" w:rsidTr="004F7038">
        <w:tc>
          <w:tcPr>
            <w:tcW w:w="4438"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 xml:space="preserve">Клиент </w:t>
            </w:r>
          </w:p>
        </w:tc>
        <w:tc>
          <w:tcPr>
            <w:tcW w:w="5763"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Дееспособное физическое лицо, проживающее на территории Республики Башкортостан, являющееся потребителем коммунальной услуги электроснабжения, предоставляемой ООО «ЭСКБ» и имеющее лицевой счёт, открытый в ООО «ЭСКБ».</w:t>
            </w:r>
          </w:p>
        </w:tc>
      </w:tr>
      <w:tr w:rsidR="00E11A67" w:rsidRPr="00F41C24" w:rsidTr="004F7038">
        <w:tc>
          <w:tcPr>
            <w:tcW w:w="4438"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 xml:space="preserve">Участник </w:t>
            </w:r>
          </w:p>
        </w:tc>
        <w:tc>
          <w:tcPr>
            <w:tcW w:w="5763"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 xml:space="preserve">Потребитель услуг, соответствующий требованиям, указанным в Правилах, совершивший необходимые действия для </w:t>
            </w:r>
            <w:r w:rsidRPr="00F41C24">
              <w:rPr>
                <w:rFonts w:ascii="Liberation Serif" w:hAnsi="Liberation Serif" w:cs="Liberation Serif"/>
                <w:sz w:val="28"/>
                <w:szCs w:val="28"/>
              </w:rPr>
              <w:lastRenderedPageBreak/>
              <w:t>участия в Акции согласно настоящим Правилам.</w:t>
            </w:r>
          </w:p>
        </w:tc>
      </w:tr>
      <w:tr w:rsidR="00E11A67" w:rsidRPr="00F41C24" w:rsidTr="004F7038">
        <w:tc>
          <w:tcPr>
            <w:tcW w:w="4438"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lastRenderedPageBreak/>
              <w:t>Личный Кабинет Клиента физического лица (ЛКК ЭСКБ)</w:t>
            </w:r>
          </w:p>
        </w:tc>
        <w:tc>
          <w:tcPr>
            <w:tcW w:w="5763"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 xml:space="preserve">Электронный сервис ООО «ЭСКБ», предназначенный для дистанционного обслуживания потребителей – физических лиц. Сервис доступен по ссылке </w:t>
            </w:r>
            <w:hyperlink r:id="rId8" w:tooltip="https://lkk.bashesk.ru/auth" w:history="1">
              <w:r w:rsidRPr="00F41C24">
                <w:rPr>
                  <w:rStyle w:val="af7"/>
                  <w:rFonts w:ascii="Liberation Serif" w:hAnsi="Liberation Serif" w:cs="Liberation Serif"/>
                  <w:sz w:val="28"/>
                  <w:szCs w:val="28"/>
                </w:rPr>
                <w:t>https://lkk.bashesk.ru/auth</w:t>
              </w:r>
            </w:hyperlink>
            <w:r w:rsidRPr="00F41C24">
              <w:rPr>
                <w:rFonts w:ascii="Liberation Serif" w:hAnsi="Liberation Serif" w:cs="Liberation Serif"/>
                <w:sz w:val="28"/>
                <w:szCs w:val="28"/>
              </w:rPr>
              <w:t>, является общедоступным и бесплатным.</w:t>
            </w:r>
          </w:p>
        </w:tc>
      </w:tr>
      <w:tr w:rsidR="00E11A67" w:rsidRPr="00F41C24" w:rsidTr="004F7038">
        <w:trPr>
          <w:trHeight w:val="1006"/>
        </w:trPr>
        <w:tc>
          <w:tcPr>
            <w:tcW w:w="4438"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Сайт</w:t>
            </w:r>
          </w:p>
          <w:p w:rsidR="00E11A67" w:rsidRPr="00F41C24" w:rsidRDefault="00E11A67" w:rsidP="00570082">
            <w:pPr>
              <w:widowControl w:val="0"/>
              <w:spacing w:line="240" w:lineRule="auto"/>
              <w:jc w:val="both"/>
              <w:rPr>
                <w:rFonts w:ascii="Liberation Serif" w:hAnsi="Liberation Serif" w:cs="Liberation Serif"/>
                <w:sz w:val="28"/>
                <w:szCs w:val="28"/>
              </w:rPr>
            </w:pPr>
          </w:p>
        </w:tc>
        <w:tc>
          <w:tcPr>
            <w:tcW w:w="5763" w:type="dxa"/>
          </w:tcPr>
          <w:p w:rsidR="00E11A67" w:rsidRPr="00F41C24" w:rsidRDefault="00942384" w:rsidP="00570082">
            <w:pPr>
              <w:widowControl w:val="0"/>
              <w:spacing w:line="240" w:lineRule="auto"/>
              <w:jc w:val="both"/>
              <w:rPr>
                <w:rFonts w:ascii="Liberation Serif" w:hAnsi="Liberation Serif" w:cs="Liberation Serif"/>
                <w:sz w:val="28"/>
                <w:szCs w:val="28"/>
              </w:rPr>
            </w:pPr>
            <w:hyperlink r:id="rId9" w:tooltip="https://www.bashesk.ru/%20" w:history="1">
              <w:r w:rsidR="00E11A67" w:rsidRPr="00F41C24">
                <w:rPr>
                  <w:rStyle w:val="af7"/>
                  <w:rFonts w:ascii="Liberation Serif" w:hAnsi="Liberation Serif" w:cs="Liberation Serif"/>
                  <w:sz w:val="28"/>
                  <w:szCs w:val="28"/>
                </w:rPr>
                <w:t>https://www.bashesk.ru/</w:t>
              </w:r>
            </w:hyperlink>
            <w:r w:rsidR="00E11A67" w:rsidRPr="00F41C24">
              <w:rPr>
                <w:rFonts w:ascii="Liberation Serif" w:hAnsi="Liberation Serif" w:cs="Liberation Serif"/>
                <w:sz w:val="28"/>
                <w:szCs w:val="28"/>
              </w:rPr>
              <w:t xml:space="preserve"> являющийся официальным сайтом ООО «ЭСКБ», на котором размещены Правила Акции.</w:t>
            </w:r>
          </w:p>
        </w:tc>
      </w:tr>
      <w:tr w:rsidR="00E11A67" w:rsidRPr="00F41C24" w:rsidTr="004F7038">
        <w:tc>
          <w:tcPr>
            <w:tcW w:w="4438"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 xml:space="preserve">Приз </w:t>
            </w:r>
          </w:p>
        </w:tc>
        <w:tc>
          <w:tcPr>
            <w:tcW w:w="5763"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Выигрыш, полученный в результате стимулирующей Акции.</w:t>
            </w:r>
          </w:p>
        </w:tc>
      </w:tr>
      <w:tr w:rsidR="00E11A67" w:rsidRPr="00F41C24" w:rsidTr="004F7038">
        <w:tc>
          <w:tcPr>
            <w:tcW w:w="4438"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 xml:space="preserve">Победитель </w:t>
            </w:r>
          </w:p>
        </w:tc>
        <w:tc>
          <w:tcPr>
            <w:tcW w:w="5763" w:type="dxa"/>
          </w:tcPr>
          <w:p w:rsidR="00E11A67" w:rsidRPr="00F41C24" w:rsidRDefault="00E11A67" w:rsidP="00570082">
            <w:pPr>
              <w:widowControl w:val="0"/>
              <w:spacing w:line="240" w:lineRule="auto"/>
              <w:jc w:val="both"/>
              <w:rPr>
                <w:rFonts w:ascii="Liberation Serif" w:hAnsi="Liberation Serif" w:cs="Liberation Serif"/>
                <w:sz w:val="28"/>
                <w:szCs w:val="28"/>
              </w:rPr>
            </w:pPr>
            <w:r w:rsidRPr="00F41C24">
              <w:rPr>
                <w:rFonts w:ascii="Liberation Serif" w:hAnsi="Liberation Serif" w:cs="Liberation Serif"/>
                <w:sz w:val="28"/>
                <w:szCs w:val="28"/>
              </w:rPr>
              <w:t>Участник Акции, выбранный посредством интернет-генератора случайных чисел из реестра Участников Акции.</w:t>
            </w:r>
          </w:p>
          <w:p w:rsidR="00E11A67" w:rsidRPr="00F41C24" w:rsidRDefault="00E11A67" w:rsidP="00570082">
            <w:pPr>
              <w:widowControl w:val="0"/>
              <w:spacing w:line="240" w:lineRule="auto"/>
              <w:jc w:val="both"/>
              <w:rPr>
                <w:rFonts w:ascii="Liberation Serif" w:hAnsi="Liberation Serif" w:cs="Liberation Serif"/>
                <w:sz w:val="28"/>
                <w:szCs w:val="28"/>
              </w:rPr>
            </w:pPr>
          </w:p>
        </w:tc>
      </w:tr>
    </w:tbl>
    <w:p w:rsidR="00E11A67" w:rsidRPr="00F41C24" w:rsidRDefault="00E11A67" w:rsidP="00E11A67">
      <w:pPr>
        <w:pStyle w:val="afa"/>
        <w:tabs>
          <w:tab w:val="left" w:pos="993"/>
          <w:tab w:val="left" w:pos="1276"/>
          <w:tab w:val="left" w:pos="1418"/>
        </w:tabs>
        <w:spacing w:after="0" w:line="240" w:lineRule="auto"/>
        <w:ind w:left="0"/>
        <w:jc w:val="both"/>
        <w:rPr>
          <w:rFonts w:ascii="Liberation Serif" w:hAnsi="Liberation Serif" w:cs="Liberation Serif"/>
          <w:sz w:val="28"/>
          <w:szCs w:val="28"/>
        </w:rPr>
      </w:pPr>
    </w:p>
    <w:p w:rsidR="00E11A67" w:rsidRPr="00F41C24" w:rsidRDefault="00E11A67" w:rsidP="00E11A67">
      <w:pPr>
        <w:pStyle w:val="afa"/>
        <w:numPr>
          <w:ilvl w:val="0"/>
          <w:numId w:val="1"/>
        </w:numPr>
        <w:spacing w:after="0" w:line="240" w:lineRule="auto"/>
        <w:ind w:left="0" w:firstLine="709"/>
        <w:jc w:val="both"/>
        <w:rPr>
          <w:rFonts w:ascii="Liberation Serif" w:hAnsi="Liberation Serif" w:cs="Liberation Serif"/>
          <w:b/>
          <w:sz w:val="28"/>
          <w:szCs w:val="28"/>
        </w:rPr>
      </w:pPr>
      <w:r w:rsidRPr="00F41C24">
        <w:rPr>
          <w:rFonts w:ascii="Liberation Serif" w:hAnsi="Liberation Serif" w:cs="Liberation Serif"/>
          <w:b/>
          <w:sz w:val="28"/>
          <w:szCs w:val="28"/>
        </w:rPr>
        <w:t>Назначение и область применения.</w:t>
      </w:r>
    </w:p>
    <w:p w:rsidR="00E11A67" w:rsidRPr="00F41C24" w:rsidRDefault="00E11A67" w:rsidP="00E11A67">
      <w:pPr>
        <w:pStyle w:val="afa"/>
        <w:numPr>
          <w:ilvl w:val="1"/>
          <w:numId w:val="1"/>
        </w:numPr>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Настоящее Положение о проведении Акции </w:t>
      </w:r>
      <w:r w:rsidRPr="00F5461B">
        <w:rPr>
          <w:rFonts w:ascii="Liberation Serif" w:eastAsia="Times New Roman" w:hAnsi="Liberation Serif" w:cs="Liberation Serif"/>
          <w:sz w:val="24"/>
          <w:szCs w:val="24"/>
          <w:lang w:eastAsia="ru-RU"/>
        </w:rPr>
        <w:t>«</w:t>
      </w:r>
      <w:r w:rsidR="004F7038" w:rsidRPr="004F7038">
        <w:rPr>
          <w:rFonts w:ascii="Liberation Serif" w:eastAsia="Liberation Serif" w:hAnsi="Liberation Serif" w:cs="Liberation Serif"/>
          <w:color w:val="000000" w:themeColor="text1"/>
          <w:sz w:val="28"/>
          <w:szCs w:val="28"/>
          <w:highlight w:val="white"/>
        </w:rPr>
        <w:t>Прояви заботу</w:t>
      </w:r>
      <w:r w:rsidRPr="00F5461B">
        <w:rPr>
          <w:rFonts w:ascii="Liberation Serif" w:eastAsia="Times New Roman" w:hAnsi="Liberation Serif" w:cs="Liberation Serif"/>
          <w:sz w:val="24"/>
          <w:szCs w:val="24"/>
          <w:lang w:eastAsia="ru-RU"/>
        </w:rPr>
        <w:t xml:space="preserve">» </w:t>
      </w:r>
      <w:r w:rsidRPr="00F41C24">
        <w:rPr>
          <w:rFonts w:ascii="Liberation Serif" w:hAnsi="Liberation Serif" w:cs="Liberation Serif"/>
          <w:sz w:val="28"/>
          <w:szCs w:val="28"/>
        </w:rPr>
        <w:t>(далее – Положение), является внутренним нормативным документом, определяющим правила проведения Акции, условия и её порядок.</w:t>
      </w:r>
    </w:p>
    <w:p w:rsidR="00E11A67" w:rsidRDefault="00E11A67" w:rsidP="00E11A67">
      <w:pPr>
        <w:pStyle w:val="afa"/>
        <w:numPr>
          <w:ilvl w:val="1"/>
          <w:numId w:val="1"/>
        </w:numPr>
        <w:tabs>
          <w:tab w:val="left" w:pos="1418"/>
          <w:tab w:val="left" w:pos="1560"/>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Настоящее Положение определяет основные цели и задачи Акции:</w:t>
      </w:r>
    </w:p>
    <w:p w:rsidR="00E11A67" w:rsidRPr="00A65ECF" w:rsidRDefault="00E11A67" w:rsidP="00E11A67">
      <w:pPr>
        <w:pStyle w:val="afa"/>
        <w:numPr>
          <w:ilvl w:val="2"/>
          <w:numId w:val="12"/>
        </w:numPr>
        <w:spacing w:after="160" w:line="259" w:lineRule="auto"/>
        <w:ind w:left="0" w:firstLine="709"/>
        <w:jc w:val="both"/>
        <w:rPr>
          <w:rFonts w:ascii="Liberation Serif" w:hAnsi="Liberation Serif" w:cs="Liberation Serif"/>
          <w:sz w:val="28"/>
          <w:szCs w:val="28"/>
        </w:rPr>
      </w:pPr>
      <w:r w:rsidRPr="00856A9A">
        <w:rPr>
          <w:rFonts w:ascii="Liberation Serif" w:hAnsi="Liberation Serif" w:cs="Liberation Serif"/>
          <w:sz w:val="28"/>
          <w:szCs w:val="28"/>
        </w:rPr>
        <w:t xml:space="preserve">Мотивирование </w:t>
      </w:r>
      <w:r w:rsidRPr="00A65ECF">
        <w:rPr>
          <w:rFonts w:ascii="Liberation Serif" w:hAnsi="Liberation Serif" w:cs="Liberation Serif"/>
          <w:sz w:val="28"/>
          <w:szCs w:val="28"/>
        </w:rPr>
        <w:t>потребителей электрической энергии к своевременной оплате потребленных энергоресурсов</w:t>
      </w:r>
      <w:r>
        <w:rPr>
          <w:rFonts w:ascii="Liberation Serif" w:hAnsi="Liberation Serif" w:cs="Liberation Serif"/>
          <w:sz w:val="28"/>
          <w:szCs w:val="28"/>
        </w:rPr>
        <w:t>;</w:t>
      </w:r>
    </w:p>
    <w:p w:rsidR="00E11A67" w:rsidRPr="001350EB" w:rsidRDefault="00E11A67" w:rsidP="00E11A67">
      <w:pPr>
        <w:pStyle w:val="afa"/>
        <w:spacing w:after="160" w:line="259"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2.2.2. И</w:t>
      </w:r>
      <w:r w:rsidRPr="00A65ECF">
        <w:rPr>
          <w:rFonts w:ascii="Liberation Serif" w:hAnsi="Liberation Serif" w:cs="Liberation Serif"/>
          <w:sz w:val="28"/>
          <w:szCs w:val="28"/>
        </w:rPr>
        <w:t>спользование интерактивных инструментов</w:t>
      </w:r>
      <w:r>
        <w:rPr>
          <w:rFonts w:ascii="Liberation Serif" w:hAnsi="Liberation Serif" w:cs="Liberation Serif"/>
          <w:sz w:val="28"/>
          <w:szCs w:val="28"/>
        </w:rPr>
        <w:t xml:space="preserve"> (наличие ЛКК ФЛ), для </w:t>
      </w:r>
      <w:r w:rsidRPr="005E6D32">
        <w:rPr>
          <w:rFonts w:ascii="Liberation Serif" w:hAnsi="Liberation Serif" w:cs="Liberation Serif"/>
          <w:sz w:val="28"/>
          <w:szCs w:val="28"/>
        </w:rPr>
        <w:t>повышения качества обслуживания</w:t>
      </w:r>
      <w:r>
        <w:rPr>
          <w:rFonts w:ascii="Liberation Serif" w:hAnsi="Liberation Serif" w:cs="Liberation Serif"/>
          <w:sz w:val="28"/>
          <w:szCs w:val="28"/>
        </w:rPr>
        <w:t>;</w:t>
      </w:r>
    </w:p>
    <w:p w:rsidR="00E11A67" w:rsidRDefault="00E11A67" w:rsidP="00E11A67">
      <w:pPr>
        <w:pStyle w:val="afa"/>
        <w:numPr>
          <w:ilvl w:val="2"/>
          <w:numId w:val="13"/>
        </w:numPr>
        <w:spacing w:after="160" w:line="259"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Ц</w:t>
      </w:r>
      <w:r w:rsidRPr="00335CD8">
        <w:rPr>
          <w:rFonts w:ascii="Liberation Serif" w:hAnsi="Liberation Serif" w:cs="Liberation Serif"/>
          <w:sz w:val="28"/>
          <w:szCs w:val="28"/>
        </w:rPr>
        <w:t xml:space="preserve">ифровизация и стимулирование </w:t>
      </w:r>
      <w:r>
        <w:rPr>
          <w:rFonts w:ascii="Liberation Serif" w:hAnsi="Liberation Serif" w:cs="Liberation Serif"/>
          <w:sz w:val="28"/>
          <w:szCs w:val="28"/>
        </w:rPr>
        <w:t xml:space="preserve">потребителей </w:t>
      </w:r>
      <w:r w:rsidRPr="00335CD8">
        <w:rPr>
          <w:rFonts w:ascii="Liberation Serif" w:hAnsi="Liberation Serif" w:cs="Liberation Serif"/>
          <w:sz w:val="28"/>
          <w:szCs w:val="28"/>
        </w:rPr>
        <w:t>компании к получению</w:t>
      </w:r>
      <w:r>
        <w:rPr>
          <w:rFonts w:ascii="Liberation Serif" w:hAnsi="Liberation Serif" w:cs="Liberation Serif"/>
          <w:sz w:val="28"/>
          <w:szCs w:val="28"/>
        </w:rPr>
        <w:t xml:space="preserve"> </w:t>
      </w:r>
      <w:r w:rsidRPr="005E6D32">
        <w:rPr>
          <w:rFonts w:ascii="Liberation Serif" w:hAnsi="Liberation Serif" w:cs="Liberation Serif"/>
          <w:sz w:val="28"/>
          <w:szCs w:val="28"/>
        </w:rPr>
        <w:t>электронных платёжных документов</w:t>
      </w:r>
      <w:r>
        <w:rPr>
          <w:rFonts w:ascii="Liberation Serif" w:hAnsi="Liberation Serif" w:cs="Liberation Serif"/>
          <w:sz w:val="28"/>
          <w:szCs w:val="28"/>
        </w:rPr>
        <w:t>.</w:t>
      </w:r>
    </w:p>
    <w:p w:rsidR="00E11A67" w:rsidRPr="009428DB" w:rsidRDefault="00E11A67" w:rsidP="00E11A67">
      <w:pPr>
        <w:pStyle w:val="afa"/>
        <w:spacing w:after="160" w:line="259" w:lineRule="auto"/>
        <w:ind w:left="709"/>
        <w:jc w:val="both"/>
        <w:rPr>
          <w:rFonts w:ascii="Liberation Serif" w:hAnsi="Liberation Serif" w:cs="Liberation Serif"/>
          <w:sz w:val="28"/>
          <w:szCs w:val="28"/>
        </w:rPr>
      </w:pPr>
    </w:p>
    <w:p w:rsidR="00E11A67" w:rsidRPr="00F41C24" w:rsidRDefault="00E11A67" w:rsidP="00E11A67">
      <w:pPr>
        <w:pStyle w:val="afa"/>
        <w:numPr>
          <w:ilvl w:val="0"/>
          <w:numId w:val="13"/>
        </w:numPr>
        <w:spacing w:after="0" w:line="240" w:lineRule="auto"/>
        <w:ind w:left="0" w:firstLine="709"/>
        <w:jc w:val="both"/>
        <w:rPr>
          <w:rFonts w:ascii="Liberation Serif" w:hAnsi="Liberation Serif" w:cs="Liberation Serif"/>
          <w:b/>
          <w:sz w:val="28"/>
          <w:szCs w:val="28"/>
        </w:rPr>
      </w:pPr>
      <w:r w:rsidRPr="00F41C24">
        <w:rPr>
          <w:rFonts w:ascii="Liberation Serif" w:hAnsi="Liberation Serif" w:cs="Liberation Serif"/>
          <w:b/>
          <w:sz w:val="28"/>
          <w:szCs w:val="28"/>
        </w:rPr>
        <w:t>Организаторы и участники Акции.</w:t>
      </w:r>
    </w:p>
    <w:p w:rsidR="00E11A67" w:rsidRPr="00F41C24" w:rsidRDefault="00E11A67" w:rsidP="00E11A67">
      <w:pPr>
        <w:pStyle w:val="afa"/>
        <w:numPr>
          <w:ilvl w:val="1"/>
          <w:numId w:val="13"/>
        </w:numPr>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Организатором Акции является ООО «ЭСКБ» (далее – Организатор).</w:t>
      </w:r>
    </w:p>
    <w:p w:rsidR="00E11A67" w:rsidRPr="00F41C24" w:rsidRDefault="00E11A67" w:rsidP="00E11A67">
      <w:pPr>
        <w:pStyle w:val="afa"/>
        <w:numPr>
          <w:ilvl w:val="1"/>
          <w:numId w:val="13"/>
        </w:numPr>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К участию в Акции допускаются физические лица, обслуживаемые Обществом с ограниченной ответственностью «Энергетическая сбытовая компания Башкортостана» на территории Республики Башкортостан (далее – Участники).</w:t>
      </w:r>
    </w:p>
    <w:p w:rsidR="00E11A67" w:rsidRPr="00F41C24" w:rsidRDefault="00E11A67" w:rsidP="00E11A67">
      <w:pPr>
        <w:pStyle w:val="afa"/>
        <w:numPr>
          <w:ilvl w:val="1"/>
          <w:numId w:val="13"/>
        </w:numPr>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Участие в Акции является добровольным и означает полное согласие участников с настоящим Положением.</w:t>
      </w:r>
    </w:p>
    <w:p w:rsidR="00E11A67" w:rsidRPr="00F41C24" w:rsidRDefault="00E11A67" w:rsidP="00E11A67">
      <w:pPr>
        <w:pStyle w:val="afa"/>
        <w:numPr>
          <w:ilvl w:val="1"/>
          <w:numId w:val="13"/>
        </w:numPr>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Факт участия в Акции подразумевает, что участник Акции соглашается на предоставление своих персональных данных и их обработку Организатором Акции и уполномоченными ими лицами, которые могут быть использованы Организатором, </w:t>
      </w:r>
      <w:r w:rsidRPr="00F41C24">
        <w:rPr>
          <w:rFonts w:ascii="Liberation Serif" w:hAnsi="Liberation Serif" w:cs="Liberation Serif"/>
          <w:sz w:val="28"/>
          <w:szCs w:val="28"/>
        </w:rPr>
        <w:lastRenderedPageBreak/>
        <w:t>в том числе для публичной демонстрации в СМИ в качестве информации, связанной с Акцией.</w:t>
      </w:r>
    </w:p>
    <w:p w:rsidR="00E11A67" w:rsidRDefault="00E11A67" w:rsidP="00E11A67">
      <w:pPr>
        <w:pStyle w:val="afa"/>
        <w:numPr>
          <w:ilvl w:val="1"/>
          <w:numId w:val="13"/>
        </w:numPr>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Принимая участие в Акции, Участник подтверждает, что ознакомлен с настоящим Положением и принимает условия Акции.</w:t>
      </w:r>
    </w:p>
    <w:p w:rsidR="00E11A67" w:rsidRPr="00F41C24" w:rsidRDefault="00E11A67" w:rsidP="00E11A67">
      <w:pPr>
        <w:pStyle w:val="afa"/>
        <w:spacing w:after="0" w:line="240" w:lineRule="auto"/>
        <w:ind w:left="709"/>
        <w:jc w:val="both"/>
        <w:rPr>
          <w:rFonts w:ascii="Liberation Serif" w:hAnsi="Liberation Serif" w:cs="Liberation Serif"/>
          <w:sz w:val="28"/>
          <w:szCs w:val="28"/>
        </w:rPr>
      </w:pPr>
    </w:p>
    <w:p w:rsidR="00E11A67" w:rsidRPr="00F41C24" w:rsidRDefault="00E11A67" w:rsidP="00E11A67">
      <w:pPr>
        <w:pStyle w:val="afa"/>
        <w:numPr>
          <w:ilvl w:val="0"/>
          <w:numId w:val="13"/>
        </w:numPr>
        <w:spacing w:after="0" w:line="240" w:lineRule="auto"/>
        <w:ind w:left="0" w:firstLine="709"/>
        <w:jc w:val="both"/>
        <w:rPr>
          <w:rFonts w:ascii="Liberation Serif" w:hAnsi="Liberation Serif" w:cs="Liberation Serif"/>
          <w:b/>
          <w:sz w:val="28"/>
          <w:szCs w:val="28"/>
          <w:lang w:val="en-US"/>
        </w:rPr>
      </w:pPr>
      <w:r w:rsidRPr="00F41C24">
        <w:rPr>
          <w:rFonts w:ascii="Liberation Serif" w:hAnsi="Liberation Serif" w:cs="Liberation Serif"/>
          <w:b/>
          <w:sz w:val="28"/>
          <w:szCs w:val="28"/>
        </w:rPr>
        <w:t xml:space="preserve"> Сроки проведения Акции.</w:t>
      </w:r>
    </w:p>
    <w:p w:rsidR="00E11A67" w:rsidRPr="00F41C24" w:rsidRDefault="00E11A67" w:rsidP="00E11A67">
      <w:pPr>
        <w:tabs>
          <w:tab w:val="left" w:pos="1418"/>
        </w:tabs>
        <w:spacing w:after="0" w:line="240" w:lineRule="auto"/>
        <w:ind w:firstLine="709"/>
        <w:contextualSpacing/>
        <w:jc w:val="both"/>
        <w:rPr>
          <w:rFonts w:ascii="Liberation Serif" w:hAnsi="Liberation Serif" w:cs="Liberation Serif"/>
          <w:sz w:val="28"/>
          <w:szCs w:val="28"/>
        </w:rPr>
      </w:pPr>
      <w:r w:rsidRPr="00F41C24">
        <w:rPr>
          <w:rFonts w:ascii="Liberation Serif" w:hAnsi="Liberation Serif" w:cs="Liberation Serif"/>
          <w:sz w:val="28"/>
          <w:szCs w:val="28"/>
        </w:rPr>
        <w:t xml:space="preserve">4.1.    Акция проводится в период </w:t>
      </w:r>
      <w:bookmarkStart w:id="3" w:name="_Hlk180569473"/>
      <w:r w:rsidRPr="00F41C24">
        <w:rPr>
          <w:rFonts w:ascii="Liberation Serif" w:hAnsi="Liberation Serif" w:cs="Liberation Serif"/>
          <w:sz w:val="28"/>
          <w:szCs w:val="28"/>
        </w:rPr>
        <w:t xml:space="preserve">с </w:t>
      </w:r>
      <w:r>
        <w:rPr>
          <w:rFonts w:ascii="Liberation Serif" w:hAnsi="Liberation Serif" w:cs="Liberation Serif"/>
          <w:sz w:val="28"/>
          <w:szCs w:val="28"/>
        </w:rPr>
        <w:t>01</w:t>
      </w:r>
      <w:r w:rsidRPr="00F41C24">
        <w:rPr>
          <w:rFonts w:ascii="Liberation Serif" w:hAnsi="Liberation Serif" w:cs="Liberation Serif"/>
          <w:sz w:val="28"/>
          <w:szCs w:val="28"/>
        </w:rPr>
        <w:t>.0</w:t>
      </w:r>
      <w:r w:rsidR="00253EE3">
        <w:rPr>
          <w:rFonts w:ascii="Liberation Serif" w:hAnsi="Liberation Serif" w:cs="Liberation Serif"/>
          <w:sz w:val="28"/>
          <w:szCs w:val="28"/>
        </w:rPr>
        <w:t>7</w:t>
      </w:r>
      <w:r w:rsidRPr="00F41C24">
        <w:rPr>
          <w:rFonts w:ascii="Liberation Serif" w:hAnsi="Liberation Serif" w:cs="Liberation Serif"/>
          <w:sz w:val="28"/>
          <w:szCs w:val="28"/>
        </w:rPr>
        <w:t>.202</w:t>
      </w:r>
      <w:r>
        <w:rPr>
          <w:rFonts w:ascii="Liberation Serif" w:hAnsi="Liberation Serif" w:cs="Liberation Serif"/>
          <w:sz w:val="28"/>
          <w:szCs w:val="28"/>
        </w:rPr>
        <w:t>6</w:t>
      </w:r>
      <w:r w:rsidRPr="00F41C24">
        <w:rPr>
          <w:rFonts w:ascii="Liberation Serif" w:hAnsi="Liberation Serif" w:cs="Liberation Serif"/>
          <w:sz w:val="28"/>
          <w:szCs w:val="28"/>
        </w:rPr>
        <w:t xml:space="preserve"> по </w:t>
      </w:r>
      <w:r w:rsidR="00253EE3">
        <w:rPr>
          <w:rFonts w:ascii="Liberation Serif" w:hAnsi="Liberation Serif" w:cs="Liberation Serif"/>
          <w:sz w:val="28"/>
          <w:szCs w:val="28"/>
        </w:rPr>
        <w:t>31</w:t>
      </w:r>
      <w:r w:rsidRPr="00F41C24">
        <w:rPr>
          <w:rFonts w:ascii="Liberation Serif" w:hAnsi="Liberation Serif" w:cs="Liberation Serif"/>
          <w:sz w:val="28"/>
          <w:szCs w:val="28"/>
        </w:rPr>
        <w:t>.0</w:t>
      </w:r>
      <w:r w:rsidR="00253EE3">
        <w:rPr>
          <w:rFonts w:ascii="Liberation Serif" w:hAnsi="Liberation Serif" w:cs="Liberation Serif"/>
          <w:sz w:val="28"/>
          <w:szCs w:val="28"/>
        </w:rPr>
        <w:t>8</w:t>
      </w:r>
      <w:r w:rsidRPr="00F41C24">
        <w:rPr>
          <w:rFonts w:ascii="Liberation Serif" w:hAnsi="Liberation Serif" w:cs="Liberation Serif"/>
          <w:sz w:val="28"/>
          <w:szCs w:val="28"/>
        </w:rPr>
        <w:t>.202</w:t>
      </w:r>
      <w:r>
        <w:rPr>
          <w:rFonts w:ascii="Liberation Serif" w:hAnsi="Liberation Serif" w:cs="Liberation Serif"/>
          <w:sz w:val="28"/>
          <w:szCs w:val="28"/>
        </w:rPr>
        <w:t>6</w:t>
      </w:r>
      <w:r w:rsidRPr="00F41C24">
        <w:rPr>
          <w:rFonts w:ascii="Liberation Serif" w:hAnsi="Liberation Serif" w:cs="Liberation Serif"/>
          <w:sz w:val="28"/>
          <w:szCs w:val="28"/>
        </w:rPr>
        <w:t xml:space="preserve"> </w:t>
      </w:r>
      <w:bookmarkEnd w:id="3"/>
      <w:r w:rsidRPr="00F41C24">
        <w:rPr>
          <w:rFonts w:ascii="Liberation Serif" w:hAnsi="Liberation Serif" w:cs="Liberation Serif"/>
          <w:sz w:val="28"/>
          <w:szCs w:val="28"/>
        </w:rPr>
        <w:t>23:59 ч.</w:t>
      </w:r>
    </w:p>
    <w:p w:rsidR="00E11A67" w:rsidRDefault="00E11A67" w:rsidP="00E11A67">
      <w:pPr>
        <w:tabs>
          <w:tab w:val="left" w:pos="1276"/>
        </w:tabs>
        <w:spacing w:after="0" w:line="240" w:lineRule="auto"/>
        <w:ind w:firstLine="709"/>
        <w:contextualSpacing/>
        <w:jc w:val="both"/>
        <w:rPr>
          <w:rFonts w:ascii="Liberation Serif" w:hAnsi="Liberation Serif" w:cs="Liberation Serif"/>
          <w:sz w:val="28"/>
          <w:szCs w:val="28"/>
        </w:rPr>
      </w:pPr>
      <w:r w:rsidRPr="00F41C24">
        <w:rPr>
          <w:rFonts w:ascii="Liberation Serif" w:hAnsi="Liberation Serif" w:cs="Liberation Serif"/>
          <w:sz w:val="28"/>
          <w:szCs w:val="28"/>
        </w:rPr>
        <w:t>4.2.    Сроки подведения итогов Акции – не позднее 1</w:t>
      </w:r>
      <w:r w:rsidR="00253EE3">
        <w:rPr>
          <w:rFonts w:ascii="Liberation Serif" w:hAnsi="Liberation Serif" w:cs="Liberation Serif"/>
          <w:sz w:val="28"/>
          <w:szCs w:val="28"/>
        </w:rPr>
        <w:t>5</w:t>
      </w:r>
      <w:r w:rsidRPr="00F41C24">
        <w:rPr>
          <w:rFonts w:ascii="Liberation Serif" w:hAnsi="Liberation Serif" w:cs="Liberation Serif"/>
          <w:sz w:val="28"/>
          <w:szCs w:val="28"/>
        </w:rPr>
        <w:t>.0</w:t>
      </w:r>
      <w:r w:rsidR="00253EE3">
        <w:rPr>
          <w:rFonts w:ascii="Liberation Serif" w:hAnsi="Liberation Serif" w:cs="Liberation Serif"/>
          <w:sz w:val="28"/>
          <w:szCs w:val="28"/>
        </w:rPr>
        <w:t>9</w:t>
      </w:r>
      <w:r w:rsidRPr="00F41C24">
        <w:rPr>
          <w:rFonts w:ascii="Liberation Serif" w:hAnsi="Liberation Serif" w:cs="Liberation Serif"/>
          <w:sz w:val="28"/>
          <w:szCs w:val="28"/>
        </w:rPr>
        <w:t>.202</w:t>
      </w:r>
      <w:r>
        <w:rPr>
          <w:rFonts w:ascii="Liberation Serif" w:hAnsi="Liberation Serif" w:cs="Liberation Serif"/>
          <w:sz w:val="28"/>
          <w:szCs w:val="28"/>
        </w:rPr>
        <w:t>6</w:t>
      </w:r>
      <w:r w:rsidR="00B21E83">
        <w:rPr>
          <w:rFonts w:ascii="Liberation Serif" w:hAnsi="Liberation Serif" w:cs="Liberation Serif"/>
          <w:sz w:val="28"/>
          <w:szCs w:val="28"/>
        </w:rPr>
        <w:t xml:space="preserve"> г</w:t>
      </w:r>
      <w:r w:rsidRPr="00F41C24">
        <w:rPr>
          <w:rFonts w:ascii="Liberation Serif" w:hAnsi="Liberation Serif" w:cs="Liberation Serif"/>
          <w:sz w:val="28"/>
          <w:szCs w:val="28"/>
        </w:rPr>
        <w:t>.</w:t>
      </w:r>
    </w:p>
    <w:p w:rsidR="00E11A67" w:rsidRPr="00F41C24" w:rsidRDefault="00E11A67" w:rsidP="00E11A67">
      <w:pPr>
        <w:tabs>
          <w:tab w:val="left" w:pos="1276"/>
        </w:tabs>
        <w:spacing w:after="0" w:line="240" w:lineRule="auto"/>
        <w:ind w:firstLine="709"/>
        <w:contextualSpacing/>
        <w:jc w:val="both"/>
        <w:rPr>
          <w:rFonts w:ascii="Liberation Serif" w:hAnsi="Liberation Serif" w:cs="Liberation Serif"/>
          <w:sz w:val="28"/>
          <w:szCs w:val="28"/>
        </w:rPr>
      </w:pPr>
    </w:p>
    <w:p w:rsidR="00E11A67" w:rsidRPr="00F41C24" w:rsidRDefault="00E11A67" w:rsidP="00E11A67">
      <w:pPr>
        <w:pStyle w:val="afa"/>
        <w:numPr>
          <w:ilvl w:val="0"/>
          <w:numId w:val="13"/>
        </w:numPr>
        <w:spacing w:after="0" w:line="240" w:lineRule="auto"/>
        <w:ind w:left="0" w:firstLine="709"/>
        <w:jc w:val="both"/>
        <w:rPr>
          <w:rFonts w:ascii="Liberation Serif" w:hAnsi="Liberation Serif" w:cs="Liberation Serif"/>
          <w:b/>
          <w:sz w:val="28"/>
          <w:szCs w:val="28"/>
        </w:rPr>
      </w:pPr>
      <w:r w:rsidRPr="00F41C24">
        <w:rPr>
          <w:rFonts w:ascii="Liberation Serif" w:hAnsi="Liberation Serif" w:cs="Liberation Serif"/>
          <w:b/>
          <w:sz w:val="28"/>
          <w:szCs w:val="28"/>
        </w:rPr>
        <w:t>Условия и порядок проведения Акции.</w:t>
      </w:r>
    </w:p>
    <w:p w:rsidR="00E11A67" w:rsidRDefault="00E11A67" w:rsidP="004B2CA6">
      <w:pPr>
        <w:pStyle w:val="afa"/>
        <w:numPr>
          <w:ilvl w:val="1"/>
          <w:numId w:val="13"/>
        </w:numPr>
        <w:spacing w:after="0" w:line="240" w:lineRule="auto"/>
        <w:ind w:left="0" w:firstLine="709"/>
        <w:jc w:val="both"/>
        <w:rPr>
          <w:rFonts w:ascii="Liberation Serif" w:hAnsi="Liberation Serif" w:cs="Liberation Serif"/>
          <w:sz w:val="28"/>
          <w:szCs w:val="28"/>
        </w:rPr>
      </w:pPr>
      <w:r w:rsidRPr="00A87D42">
        <w:rPr>
          <w:rFonts w:ascii="Liberation Serif" w:hAnsi="Liberation Serif" w:cs="Liberation Serif"/>
          <w:sz w:val="28"/>
          <w:szCs w:val="28"/>
        </w:rPr>
        <w:t xml:space="preserve">Результатом Акции является вручение </w:t>
      </w:r>
      <w:r w:rsidR="00A87D42" w:rsidRPr="00A87D42">
        <w:rPr>
          <w:rFonts w:ascii="Liberation Serif" w:hAnsi="Liberation Serif" w:cs="Liberation Serif"/>
          <w:sz w:val="28"/>
          <w:szCs w:val="28"/>
        </w:rPr>
        <w:t>15</w:t>
      </w:r>
      <w:r w:rsidRPr="00A87D42">
        <w:rPr>
          <w:rFonts w:ascii="Liberation Serif" w:hAnsi="Liberation Serif" w:cs="Liberation Serif"/>
          <w:sz w:val="28"/>
          <w:szCs w:val="28"/>
        </w:rPr>
        <w:t xml:space="preserve"> (</w:t>
      </w:r>
      <w:r w:rsidR="00A87D42" w:rsidRPr="00A87D42">
        <w:rPr>
          <w:rFonts w:ascii="Liberation Serif" w:hAnsi="Liberation Serif" w:cs="Liberation Serif"/>
          <w:sz w:val="28"/>
          <w:szCs w:val="28"/>
        </w:rPr>
        <w:t>пятнадцать</w:t>
      </w:r>
      <w:r w:rsidRPr="00A87D42">
        <w:rPr>
          <w:rFonts w:ascii="Liberation Serif" w:hAnsi="Liberation Serif" w:cs="Liberation Serif"/>
          <w:sz w:val="28"/>
          <w:szCs w:val="28"/>
        </w:rPr>
        <w:t xml:space="preserve">) подарков </w:t>
      </w:r>
      <w:r w:rsidR="00A87D42" w:rsidRPr="00A87D42">
        <w:rPr>
          <w:rFonts w:ascii="Liberation Serif" w:hAnsi="Liberation Serif" w:cs="Liberation Serif"/>
          <w:sz w:val="28"/>
          <w:szCs w:val="28"/>
        </w:rPr>
        <w:t>пятнадцати</w:t>
      </w:r>
      <w:r w:rsidRPr="00A87D42">
        <w:rPr>
          <w:rFonts w:ascii="Liberation Serif" w:hAnsi="Liberation Serif" w:cs="Liberation Serif"/>
          <w:sz w:val="28"/>
          <w:szCs w:val="28"/>
        </w:rPr>
        <w:t xml:space="preserve"> победителям Акции. Перечень подарков: </w:t>
      </w:r>
      <w:r w:rsidR="00A87D42" w:rsidRPr="00A87D42">
        <w:rPr>
          <w:rFonts w:ascii="Liberation Serif" w:hAnsi="Liberation Serif" w:cs="Liberation Serif"/>
          <w:sz w:val="28"/>
          <w:szCs w:val="28"/>
        </w:rPr>
        <w:t>6</w:t>
      </w:r>
      <w:r w:rsidRPr="00A87D42">
        <w:rPr>
          <w:rFonts w:ascii="Liberation Serif" w:hAnsi="Liberation Serif" w:cs="Liberation Serif"/>
          <w:sz w:val="28"/>
          <w:szCs w:val="28"/>
        </w:rPr>
        <w:t xml:space="preserve"> </w:t>
      </w:r>
      <w:r w:rsidR="004B2CA6">
        <w:rPr>
          <w:rFonts w:ascii="Liberation Serif" w:hAnsi="Liberation Serif" w:cs="Liberation Serif"/>
          <w:sz w:val="28"/>
          <w:szCs w:val="28"/>
        </w:rPr>
        <w:t>у</w:t>
      </w:r>
      <w:r w:rsidR="004B2CA6" w:rsidRPr="004B2CA6">
        <w:rPr>
          <w:rFonts w:ascii="Liberation Serif" w:hAnsi="Liberation Serif" w:cs="Liberation Serif"/>
          <w:sz w:val="28"/>
          <w:szCs w:val="28"/>
        </w:rPr>
        <w:t>мны</w:t>
      </w:r>
      <w:r w:rsidR="004B2CA6">
        <w:rPr>
          <w:rFonts w:ascii="Liberation Serif" w:hAnsi="Liberation Serif" w:cs="Liberation Serif"/>
          <w:sz w:val="28"/>
          <w:szCs w:val="28"/>
        </w:rPr>
        <w:t>х</w:t>
      </w:r>
      <w:r w:rsidR="004B2CA6" w:rsidRPr="004B2CA6">
        <w:rPr>
          <w:rFonts w:ascii="Liberation Serif" w:hAnsi="Liberation Serif" w:cs="Liberation Serif"/>
          <w:sz w:val="28"/>
          <w:szCs w:val="28"/>
        </w:rPr>
        <w:t xml:space="preserve"> чайник</w:t>
      </w:r>
      <w:r w:rsidR="004B2CA6">
        <w:rPr>
          <w:rFonts w:ascii="Liberation Serif" w:hAnsi="Liberation Serif" w:cs="Liberation Serif"/>
          <w:sz w:val="28"/>
          <w:szCs w:val="28"/>
        </w:rPr>
        <w:t>ов</w:t>
      </w:r>
      <w:r w:rsidR="004B2CA6" w:rsidRPr="004B2CA6">
        <w:rPr>
          <w:rFonts w:ascii="Liberation Serif" w:hAnsi="Liberation Serif" w:cs="Liberation Serif"/>
          <w:sz w:val="28"/>
          <w:szCs w:val="28"/>
        </w:rPr>
        <w:t xml:space="preserve"> (Электрическ</w:t>
      </w:r>
      <w:r w:rsidR="004B2CA6">
        <w:rPr>
          <w:rFonts w:ascii="Liberation Serif" w:hAnsi="Liberation Serif" w:cs="Liberation Serif"/>
          <w:sz w:val="28"/>
          <w:szCs w:val="28"/>
        </w:rPr>
        <w:t>ие</w:t>
      </w:r>
      <w:r w:rsidR="004B2CA6" w:rsidRPr="004B2CA6">
        <w:rPr>
          <w:rFonts w:ascii="Liberation Serif" w:hAnsi="Liberation Serif" w:cs="Liberation Serif"/>
          <w:sz w:val="28"/>
          <w:szCs w:val="28"/>
        </w:rPr>
        <w:t xml:space="preserve"> чайник</w:t>
      </w:r>
      <w:r w:rsidR="004B2CA6">
        <w:rPr>
          <w:rFonts w:ascii="Liberation Serif" w:hAnsi="Liberation Serif" w:cs="Liberation Serif"/>
          <w:sz w:val="28"/>
          <w:szCs w:val="28"/>
        </w:rPr>
        <w:t>и</w:t>
      </w:r>
      <w:r w:rsidR="004B2CA6" w:rsidRPr="004B2CA6">
        <w:rPr>
          <w:rFonts w:ascii="Liberation Serif" w:hAnsi="Liberation Serif" w:cs="Liberation Serif"/>
          <w:sz w:val="28"/>
          <w:szCs w:val="28"/>
        </w:rPr>
        <w:t xml:space="preserve"> с регулировкой температуры)</w:t>
      </w:r>
      <w:r w:rsidRPr="00A87D42">
        <w:rPr>
          <w:rFonts w:ascii="Liberation Serif" w:hAnsi="Liberation Serif" w:cs="Liberation Serif"/>
          <w:sz w:val="28"/>
          <w:szCs w:val="28"/>
        </w:rPr>
        <w:t xml:space="preserve">; </w:t>
      </w:r>
      <w:r w:rsidR="00A87D42" w:rsidRPr="00A87D42">
        <w:rPr>
          <w:rFonts w:ascii="Liberation Serif" w:hAnsi="Liberation Serif" w:cs="Liberation Serif"/>
          <w:sz w:val="28"/>
          <w:szCs w:val="28"/>
        </w:rPr>
        <w:t>6</w:t>
      </w:r>
      <w:r w:rsidR="004B2CA6">
        <w:rPr>
          <w:rFonts w:ascii="Liberation Serif" w:hAnsi="Liberation Serif" w:cs="Liberation Serif"/>
          <w:sz w:val="28"/>
          <w:szCs w:val="28"/>
        </w:rPr>
        <w:t xml:space="preserve"> у</w:t>
      </w:r>
      <w:r w:rsidR="004B2CA6" w:rsidRPr="004B2CA6">
        <w:rPr>
          <w:rFonts w:ascii="Liberation Serif" w:hAnsi="Liberation Serif" w:cs="Liberation Serif"/>
          <w:sz w:val="28"/>
          <w:szCs w:val="28"/>
        </w:rPr>
        <w:t>мн</w:t>
      </w:r>
      <w:r w:rsidR="004B2CA6">
        <w:rPr>
          <w:rFonts w:ascii="Liberation Serif" w:hAnsi="Liberation Serif" w:cs="Liberation Serif"/>
          <w:sz w:val="28"/>
          <w:szCs w:val="28"/>
        </w:rPr>
        <w:t>ых</w:t>
      </w:r>
      <w:r w:rsidR="004B2CA6" w:rsidRPr="004B2CA6">
        <w:rPr>
          <w:rFonts w:ascii="Liberation Serif" w:hAnsi="Liberation Serif" w:cs="Liberation Serif"/>
          <w:sz w:val="28"/>
          <w:szCs w:val="28"/>
        </w:rPr>
        <w:t xml:space="preserve"> колон</w:t>
      </w:r>
      <w:r w:rsidR="004B2CA6">
        <w:rPr>
          <w:rFonts w:ascii="Liberation Serif" w:hAnsi="Liberation Serif" w:cs="Liberation Serif"/>
          <w:sz w:val="28"/>
          <w:szCs w:val="28"/>
        </w:rPr>
        <w:t>о</w:t>
      </w:r>
      <w:r w:rsidR="004B2CA6" w:rsidRPr="004B2CA6">
        <w:rPr>
          <w:rFonts w:ascii="Liberation Serif" w:hAnsi="Liberation Serif" w:cs="Liberation Serif"/>
          <w:sz w:val="28"/>
          <w:szCs w:val="28"/>
        </w:rPr>
        <w:t>к</w:t>
      </w:r>
      <w:r w:rsidRPr="00A87D42">
        <w:rPr>
          <w:rFonts w:ascii="Liberation Serif" w:hAnsi="Liberation Serif" w:cs="Liberation Serif"/>
          <w:sz w:val="28"/>
          <w:szCs w:val="28"/>
        </w:rPr>
        <w:t xml:space="preserve">; </w:t>
      </w:r>
      <w:r w:rsidR="00A87D42" w:rsidRPr="00A87D42">
        <w:rPr>
          <w:rFonts w:ascii="Liberation Serif" w:hAnsi="Liberation Serif" w:cs="Liberation Serif"/>
          <w:sz w:val="28"/>
          <w:szCs w:val="28"/>
        </w:rPr>
        <w:t>3</w:t>
      </w:r>
      <w:r w:rsidRPr="00A87D42">
        <w:rPr>
          <w:rFonts w:ascii="Liberation Serif" w:hAnsi="Liberation Serif" w:cs="Liberation Serif"/>
          <w:sz w:val="28"/>
          <w:szCs w:val="28"/>
        </w:rPr>
        <w:t xml:space="preserve"> </w:t>
      </w:r>
      <w:r w:rsidR="00101025">
        <w:rPr>
          <w:rFonts w:ascii="Liberation Serif" w:hAnsi="Liberation Serif" w:cs="Liberation Serif"/>
          <w:sz w:val="28"/>
          <w:szCs w:val="28"/>
        </w:rPr>
        <w:t>на</w:t>
      </w:r>
      <w:r w:rsidR="004B2CA6" w:rsidRPr="004B2CA6">
        <w:rPr>
          <w:rFonts w:ascii="Liberation Serif" w:hAnsi="Liberation Serif" w:cs="Liberation Serif"/>
          <w:sz w:val="28"/>
          <w:szCs w:val="28"/>
        </w:rPr>
        <w:t>бор</w:t>
      </w:r>
      <w:r w:rsidR="00101025">
        <w:rPr>
          <w:rFonts w:ascii="Liberation Serif" w:hAnsi="Liberation Serif" w:cs="Liberation Serif"/>
          <w:sz w:val="28"/>
          <w:szCs w:val="28"/>
        </w:rPr>
        <w:t>а</w:t>
      </w:r>
      <w:r w:rsidR="004B2CA6" w:rsidRPr="004B2CA6">
        <w:rPr>
          <w:rFonts w:ascii="Liberation Serif" w:hAnsi="Liberation Serif" w:cs="Liberation Serif"/>
          <w:sz w:val="28"/>
          <w:szCs w:val="28"/>
        </w:rPr>
        <w:t xml:space="preserve"> инструментов для автомобиля и дома в чемодане</w:t>
      </w:r>
      <w:r w:rsidR="004B2CA6">
        <w:rPr>
          <w:rFonts w:ascii="Liberation Serif" w:hAnsi="Liberation Serif" w:cs="Liberation Serif"/>
          <w:sz w:val="28"/>
          <w:szCs w:val="28"/>
        </w:rPr>
        <w:t>.</w:t>
      </w:r>
    </w:p>
    <w:p w:rsidR="004B2CA6" w:rsidRPr="00A87D42" w:rsidRDefault="004B2CA6" w:rsidP="004B2CA6">
      <w:pPr>
        <w:pStyle w:val="afa"/>
        <w:spacing w:after="0" w:line="240" w:lineRule="auto"/>
        <w:ind w:left="709"/>
        <w:jc w:val="both"/>
        <w:rPr>
          <w:rFonts w:ascii="Liberation Serif" w:hAnsi="Liberation Serif" w:cs="Liberation Serif"/>
          <w:sz w:val="28"/>
          <w:szCs w:val="28"/>
        </w:rPr>
      </w:pPr>
    </w:p>
    <w:p w:rsidR="00E11A67" w:rsidRDefault="00E11A67" w:rsidP="00E11A67">
      <w:pPr>
        <w:pStyle w:val="afa"/>
        <w:numPr>
          <w:ilvl w:val="1"/>
          <w:numId w:val="13"/>
        </w:numPr>
        <w:spacing w:after="0" w:line="240" w:lineRule="auto"/>
        <w:ind w:left="0" w:firstLine="709"/>
        <w:jc w:val="both"/>
        <w:rPr>
          <w:rFonts w:ascii="Liberation Serif" w:hAnsi="Liberation Serif" w:cs="Liberation Serif"/>
          <w:sz w:val="28"/>
          <w:szCs w:val="28"/>
          <w:u w:val="single"/>
        </w:rPr>
      </w:pPr>
      <w:r w:rsidRPr="00F41C24">
        <w:rPr>
          <w:rFonts w:ascii="Liberation Serif" w:hAnsi="Liberation Serif" w:cs="Liberation Serif"/>
          <w:sz w:val="28"/>
          <w:szCs w:val="28"/>
          <w:u w:val="single"/>
        </w:rPr>
        <w:t>Для того, чтобы стать Участником Акции, необходимо:</w:t>
      </w:r>
    </w:p>
    <w:p w:rsidR="004B2CA6" w:rsidRPr="004B2CA6" w:rsidRDefault="004B2CA6" w:rsidP="004B2CA6">
      <w:pPr>
        <w:pStyle w:val="afa"/>
        <w:rPr>
          <w:rFonts w:ascii="Liberation Serif" w:hAnsi="Liberation Serif" w:cs="Liberation Serif"/>
          <w:sz w:val="28"/>
          <w:szCs w:val="28"/>
          <w:u w:val="single"/>
        </w:rPr>
      </w:pPr>
    </w:p>
    <w:p w:rsidR="004B2CA6" w:rsidRPr="004B2CA6" w:rsidRDefault="004B2CA6" w:rsidP="004B2CA6">
      <w:pPr>
        <w:ind w:firstLine="708"/>
        <w:contextualSpacing/>
        <w:jc w:val="both"/>
        <w:rPr>
          <w:rFonts w:ascii="Liberation Serif" w:eastAsia="Liberation Serif" w:hAnsi="Liberation Serif" w:cs="Liberation Serif"/>
          <w:bCs/>
          <w:sz w:val="28"/>
          <w:szCs w:val="28"/>
          <w:highlight w:val="white"/>
        </w:rPr>
      </w:pPr>
      <w:r w:rsidRPr="004B2CA6">
        <w:rPr>
          <w:rFonts w:ascii="Liberation Serif" w:hAnsi="Liberation Serif" w:cs="Liberation Serif"/>
          <w:sz w:val="28"/>
          <w:szCs w:val="28"/>
        </w:rPr>
        <w:t>5.2.1</w:t>
      </w:r>
      <w:r w:rsidRPr="004B2CA6">
        <w:rPr>
          <w:rFonts w:ascii="Liberation Serif" w:eastAsia="Liberation Serif" w:hAnsi="Liberation Serif" w:cs="Liberation Serif"/>
          <w:bCs/>
          <w:sz w:val="28"/>
          <w:szCs w:val="28"/>
          <w:highlight w:val="white"/>
        </w:rPr>
        <w:t xml:space="preserve"> Использовать Личный </w:t>
      </w:r>
      <w:r w:rsidR="00101025">
        <w:rPr>
          <w:rFonts w:ascii="Liberation Serif" w:eastAsia="Liberation Serif" w:hAnsi="Liberation Serif" w:cs="Liberation Serif"/>
          <w:bCs/>
          <w:sz w:val="28"/>
          <w:szCs w:val="28"/>
          <w:highlight w:val="white"/>
        </w:rPr>
        <w:t>К</w:t>
      </w:r>
      <w:r w:rsidRPr="004B2CA6">
        <w:rPr>
          <w:rFonts w:ascii="Liberation Serif" w:eastAsia="Liberation Serif" w:hAnsi="Liberation Serif" w:cs="Liberation Serif"/>
          <w:bCs/>
          <w:sz w:val="28"/>
          <w:szCs w:val="28"/>
          <w:highlight w:val="white"/>
        </w:rPr>
        <w:t xml:space="preserve">абинет </w:t>
      </w:r>
      <w:r w:rsidR="00101025">
        <w:rPr>
          <w:rFonts w:ascii="Liberation Serif" w:eastAsia="Liberation Serif" w:hAnsi="Liberation Serif" w:cs="Liberation Serif"/>
          <w:bCs/>
          <w:sz w:val="28"/>
          <w:szCs w:val="28"/>
          <w:highlight w:val="white"/>
        </w:rPr>
        <w:t>К</w:t>
      </w:r>
      <w:r w:rsidRPr="004B2CA6">
        <w:rPr>
          <w:rFonts w:ascii="Liberation Serif" w:eastAsia="Liberation Serif" w:hAnsi="Liberation Serif" w:cs="Liberation Serif"/>
          <w:bCs/>
          <w:sz w:val="28"/>
          <w:szCs w:val="28"/>
          <w:highlight w:val="white"/>
        </w:rPr>
        <w:t>лиента Организатора</w:t>
      </w:r>
      <w:r w:rsidR="00101025">
        <w:rPr>
          <w:rFonts w:ascii="Liberation Serif" w:eastAsia="Liberation Serif" w:hAnsi="Liberation Serif" w:cs="Liberation Serif"/>
          <w:bCs/>
          <w:sz w:val="28"/>
          <w:szCs w:val="28"/>
          <w:highlight w:val="white"/>
        </w:rPr>
        <w:t xml:space="preserve"> </w:t>
      </w:r>
      <w:r w:rsidRPr="004B2CA6">
        <w:rPr>
          <w:rFonts w:ascii="Liberation Serif" w:eastAsia="Liberation Serif" w:hAnsi="Liberation Serif" w:cs="Liberation Serif"/>
          <w:bCs/>
          <w:sz w:val="28"/>
          <w:szCs w:val="28"/>
          <w:highlight w:val="white"/>
        </w:rPr>
        <w:t>с привязанным (минимум одним) лицевым счётом по электроснабжению.</w:t>
      </w:r>
    </w:p>
    <w:p w:rsidR="004B2CA6" w:rsidRPr="004B2CA6" w:rsidRDefault="004B2CA6" w:rsidP="00D10AE0">
      <w:pPr>
        <w:ind w:firstLine="708"/>
        <w:contextualSpacing/>
        <w:jc w:val="both"/>
        <w:rPr>
          <w:rFonts w:ascii="Liberation Serif" w:eastAsia="Liberation Serif" w:hAnsi="Liberation Serif" w:cs="Liberation Serif"/>
          <w:sz w:val="28"/>
          <w:szCs w:val="28"/>
          <w:highlight w:val="white"/>
        </w:rPr>
      </w:pPr>
      <w:r>
        <w:rPr>
          <w:rFonts w:ascii="Liberation Serif" w:eastAsia="Liberation Serif" w:hAnsi="Liberation Serif" w:cs="Liberation Serif"/>
          <w:sz w:val="28"/>
          <w:szCs w:val="28"/>
          <w:highlight w:val="white"/>
        </w:rPr>
        <w:t>5</w:t>
      </w:r>
      <w:r w:rsidRPr="004B2CA6">
        <w:rPr>
          <w:rFonts w:ascii="Liberation Serif" w:eastAsia="Liberation Serif" w:hAnsi="Liberation Serif" w:cs="Liberation Serif"/>
          <w:sz w:val="28"/>
          <w:szCs w:val="28"/>
          <w:highlight w:val="white"/>
        </w:rPr>
        <w:t>.</w:t>
      </w:r>
      <w:r w:rsidR="00D10AE0">
        <w:rPr>
          <w:rFonts w:ascii="Liberation Serif" w:eastAsia="Liberation Serif" w:hAnsi="Liberation Serif" w:cs="Liberation Serif"/>
          <w:sz w:val="28"/>
          <w:szCs w:val="28"/>
          <w:highlight w:val="white"/>
        </w:rPr>
        <w:t>2</w:t>
      </w:r>
      <w:r w:rsidRPr="004B2CA6">
        <w:rPr>
          <w:rFonts w:ascii="Liberation Serif" w:eastAsia="Liberation Serif" w:hAnsi="Liberation Serif" w:cs="Liberation Serif"/>
          <w:sz w:val="28"/>
          <w:szCs w:val="28"/>
          <w:highlight w:val="white"/>
        </w:rPr>
        <w:t xml:space="preserve">.2. </w:t>
      </w:r>
      <w:r w:rsidRPr="004B2CA6">
        <w:rPr>
          <w:rFonts w:ascii="Liberation Serif" w:eastAsia="Liberation Serif" w:hAnsi="Liberation Serif" w:cs="Liberation Serif"/>
          <w:bCs/>
          <w:sz w:val="28"/>
          <w:szCs w:val="28"/>
          <w:highlight w:val="white"/>
        </w:rPr>
        <w:t>Иметь действующую подписку</w:t>
      </w:r>
      <w:r w:rsidR="002817A5">
        <w:rPr>
          <w:rFonts w:ascii="Liberation Serif" w:eastAsia="Liberation Serif" w:hAnsi="Liberation Serif" w:cs="Liberation Serif"/>
          <w:bCs/>
          <w:sz w:val="28"/>
          <w:szCs w:val="28"/>
          <w:highlight w:val="white"/>
        </w:rPr>
        <w:t xml:space="preserve"> или подписаться в период проведения </w:t>
      </w:r>
      <w:r w:rsidR="00D10AE0">
        <w:rPr>
          <w:rFonts w:ascii="Liberation Serif" w:eastAsia="Liberation Serif" w:hAnsi="Liberation Serif" w:cs="Liberation Serif"/>
          <w:bCs/>
          <w:sz w:val="28"/>
          <w:szCs w:val="28"/>
          <w:highlight w:val="white"/>
        </w:rPr>
        <w:t>А</w:t>
      </w:r>
      <w:r w:rsidR="002817A5">
        <w:rPr>
          <w:rFonts w:ascii="Liberation Serif" w:eastAsia="Liberation Serif" w:hAnsi="Liberation Serif" w:cs="Liberation Serif"/>
          <w:bCs/>
          <w:sz w:val="28"/>
          <w:szCs w:val="28"/>
          <w:highlight w:val="white"/>
        </w:rPr>
        <w:t>кции</w:t>
      </w:r>
      <w:r w:rsidRPr="004B2CA6">
        <w:rPr>
          <w:rFonts w:ascii="Liberation Serif" w:eastAsia="Liberation Serif" w:hAnsi="Liberation Serif" w:cs="Liberation Serif"/>
          <w:bCs/>
          <w:sz w:val="28"/>
          <w:szCs w:val="28"/>
          <w:highlight w:val="white"/>
        </w:rPr>
        <w:t xml:space="preserve"> на получение электронного платёжного документа </w:t>
      </w:r>
      <w:r w:rsidRPr="004B2CA6">
        <w:rPr>
          <w:rFonts w:ascii="Liberation Serif" w:eastAsia="Liberation Serif" w:hAnsi="Liberation Serif" w:cs="Liberation Serif"/>
          <w:sz w:val="28"/>
          <w:szCs w:val="28"/>
          <w:highlight w:val="white"/>
        </w:rPr>
        <w:t xml:space="preserve">по действующему, привязанному в его </w:t>
      </w:r>
      <w:r w:rsidR="00101025">
        <w:rPr>
          <w:rFonts w:ascii="Liberation Serif" w:eastAsia="Liberation Serif" w:hAnsi="Liberation Serif" w:cs="Liberation Serif"/>
          <w:sz w:val="28"/>
          <w:szCs w:val="28"/>
          <w:highlight w:val="white"/>
        </w:rPr>
        <w:t>Л</w:t>
      </w:r>
      <w:r w:rsidRPr="004B2CA6">
        <w:rPr>
          <w:rFonts w:ascii="Liberation Serif" w:eastAsia="Liberation Serif" w:hAnsi="Liberation Serif" w:cs="Liberation Serif"/>
          <w:sz w:val="28"/>
          <w:szCs w:val="28"/>
          <w:highlight w:val="white"/>
        </w:rPr>
        <w:t xml:space="preserve">ичном кабинете, лицевому </w:t>
      </w:r>
      <w:r w:rsidRPr="004B2CA6">
        <w:rPr>
          <w:rFonts w:ascii="Liberation Serif" w:eastAsia="Liberation Serif" w:hAnsi="Liberation Serif" w:cs="Liberation Serif"/>
          <w:sz w:val="28"/>
          <w:szCs w:val="28"/>
        </w:rPr>
        <w:t>счёту.</w:t>
      </w:r>
    </w:p>
    <w:p w:rsidR="004B2CA6" w:rsidRPr="004B2CA6" w:rsidRDefault="004B2CA6" w:rsidP="004B2CA6">
      <w:pPr>
        <w:ind w:firstLine="708"/>
        <w:contextualSpacing/>
        <w:jc w:val="both"/>
        <w:rPr>
          <w:rFonts w:ascii="Liberation Serif" w:eastAsia="Liberation Serif" w:hAnsi="Liberation Serif" w:cs="Liberation Serif"/>
          <w:sz w:val="28"/>
          <w:szCs w:val="28"/>
          <w:highlight w:val="white"/>
        </w:rPr>
      </w:pPr>
      <w:r>
        <w:rPr>
          <w:rFonts w:ascii="Liberation Serif" w:eastAsia="Liberation Serif" w:hAnsi="Liberation Serif" w:cs="Liberation Serif"/>
          <w:sz w:val="28"/>
          <w:szCs w:val="28"/>
          <w:highlight w:val="white"/>
        </w:rPr>
        <w:t>5</w:t>
      </w:r>
      <w:r w:rsidRPr="004B2CA6">
        <w:rPr>
          <w:rFonts w:ascii="Liberation Serif" w:eastAsia="Liberation Serif" w:hAnsi="Liberation Serif" w:cs="Liberation Serif"/>
          <w:sz w:val="28"/>
          <w:szCs w:val="28"/>
          <w:highlight w:val="white"/>
        </w:rPr>
        <w:t>.</w:t>
      </w:r>
      <w:r w:rsidR="00D10AE0">
        <w:rPr>
          <w:rFonts w:ascii="Liberation Serif" w:eastAsia="Liberation Serif" w:hAnsi="Liberation Serif" w:cs="Liberation Serif"/>
          <w:sz w:val="28"/>
          <w:szCs w:val="28"/>
          <w:highlight w:val="white"/>
        </w:rPr>
        <w:t>2</w:t>
      </w:r>
      <w:r w:rsidRPr="004B2CA6">
        <w:rPr>
          <w:rFonts w:ascii="Liberation Serif" w:eastAsia="Liberation Serif" w:hAnsi="Liberation Serif" w:cs="Liberation Serif"/>
          <w:sz w:val="28"/>
          <w:szCs w:val="28"/>
          <w:highlight w:val="white"/>
        </w:rPr>
        <w:t xml:space="preserve">.3. В период с 01.07.2026 г. по 25.08.2026 г. </w:t>
      </w:r>
      <w:r w:rsidRPr="004B2CA6">
        <w:rPr>
          <w:rFonts w:ascii="Liberation Serif" w:eastAsia="Liberation Serif" w:hAnsi="Liberation Serif" w:cs="Liberation Serif"/>
          <w:bCs/>
          <w:sz w:val="28"/>
          <w:szCs w:val="28"/>
          <w:highlight w:val="white"/>
        </w:rPr>
        <w:t xml:space="preserve">привязать в </w:t>
      </w:r>
      <w:r w:rsidR="00101025">
        <w:rPr>
          <w:rFonts w:ascii="Liberation Serif" w:eastAsia="Liberation Serif" w:hAnsi="Liberation Serif" w:cs="Liberation Serif"/>
          <w:bCs/>
          <w:sz w:val="28"/>
          <w:szCs w:val="28"/>
          <w:highlight w:val="white"/>
        </w:rPr>
        <w:t>Л</w:t>
      </w:r>
      <w:r w:rsidRPr="004B2CA6">
        <w:rPr>
          <w:rFonts w:ascii="Liberation Serif" w:eastAsia="Liberation Serif" w:hAnsi="Liberation Serif" w:cs="Liberation Serif"/>
          <w:bCs/>
          <w:sz w:val="28"/>
          <w:szCs w:val="28"/>
          <w:highlight w:val="white"/>
        </w:rPr>
        <w:t>ичном кабинете под своей учётной записью пользователя еще 1 (один) лицевой счёт другого клиента.</w:t>
      </w:r>
      <w:r w:rsidRPr="004B2CA6">
        <w:rPr>
          <w:rFonts w:ascii="Liberation Serif" w:eastAsia="Liberation Serif" w:hAnsi="Liberation Serif" w:cs="Liberation Serif"/>
          <w:sz w:val="28"/>
          <w:szCs w:val="28"/>
          <w:highlight w:val="white"/>
        </w:rPr>
        <w:t xml:space="preserve"> Допускается привязка под своей учётной записью пользователя более 1 (одного) лицевого счёта.</w:t>
      </w:r>
    </w:p>
    <w:p w:rsidR="004B2CA6" w:rsidRPr="004B2CA6" w:rsidRDefault="00101025" w:rsidP="002817A5">
      <w:pPr>
        <w:ind w:firstLine="708"/>
        <w:contextualSpacing/>
        <w:jc w:val="both"/>
        <w:rPr>
          <w:rFonts w:ascii="Liberation Serif" w:hAnsi="Liberation Serif" w:cs="Liberation Serif"/>
          <w:sz w:val="28"/>
          <w:szCs w:val="28"/>
        </w:rPr>
      </w:pPr>
      <w:r>
        <w:rPr>
          <w:rFonts w:ascii="Liberation Serif" w:eastAsia="Liberation Serif" w:hAnsi="Liberation Serif" w:cs="Liberation Serif"/>
          <w:sz w:val="28"/>
          <w:szCs w:val="28"/>
          <w:highlight w:val="white"/>
        </w:rPr>
        <w:t>5</w:t>
      </w:r>
      <w:r w:rsidR="004B2CA6" w:rsidRPr="004B2CA6">
        <w:rPr>
          <w:rFonts w:ascii="Liberation Serif" w:eastAsia="Liberation Serif" w:hAnsi="Liberation Serif" w:cs="Liberation Serif"/>
          <w:sz w:val="28"/>
          <w:szCs w:val="28"/>
          <w:highlight w:val="white"/>
        </w:rPr>
        <w:t>.</w:t>
      </w:r>
      <w:r w:rsidR="00D10AE0">
        <w:rPr>
          <w:rFonts w:ascii="Liberation Serif" w:eastAsia="Liberation Serif" w:hAnsi="Liberation Serif" w:cs="Liberation Serif"/>
          <w:sz w:val="28"/>
          <w:szCs w:val="28"/>
          <w:highlight w:val="white"/>
        </w:rPr>
        <w:t>2</w:t>
      </w:r>
      <w:r w:rsidR="004B2CA6" w:rsidRPr="004B2CA6">
        <w:rPr>
          <w:rFonts w:ascii="Liberation Serif" w:eastAsia="Liberation Serif" w:hAnsi="Liberation Serif" w:cs="Liberation Serif"/>
          <w:sz w:val="28"/>
          <w:szCs w:val="28"/>
          <w:highlight w:val="white"/>
        </w:rPr>
        <w:t xml:space="preserve">.4. До 25.08.2026 г. </w:t>
      </w:r>
      <w:r w:rsidR="003A2721">
        <w:rPr>
          <w:rFonts w:ascii="Liberation Serif" w:eastAsia="Liberation Serif" w:hAnsi="Liberation Serif" w:cs="Liberation Serif"/>
          <w:sz w:val="28"/>
          <w:szCs w:val="28"/>
          <w:highlight w:val="white"/>
        </w:rPr>
        <w:t xml:space="preserve">передать показания </w:t>
      </w:r>
      <w:r w:rsidR="005C13B1">
        <w:rPr>
          <w:rFonts w:ascii="Liberation Serif" w:eastAsia="Liberation Serif" w:hAnsi="Liberation Serif" w:cs="Liberation Serif"/>
          <w:sz w:val="28"/>
          <w:szCs w:val="28"/>
          <w:highlight w:val="white"/>
        </w:rPr>
        <w:t>в Л</w:t>
      </w:r>
      <w:r w:rsidR="005C13B1" w:rsidRPr="004B2CA6">
        <w:rPr>
          <w:rFonts w:ascii="Liberation Serif" w:eastAsia="Liberation Serif" w:hAnsi="Liberation Serif" w:cs="Liberation Serif"/>
          <w:sz w:val="28"/>
          <w:szCs w:val="28"/>
          <w:highlight w:val="white"/>
        </w:rPr>
        <w:t>ичном кабинете</w:t>
      </w:r>
      <w:r w:rsidR="005C13B1">
        <w:rPr>
          <w:rFonts w:ascii="Liberation Serif" w:eastAsia="Liberation Serif" w:hAnsi="Liberation Serif" w:cs="Liberation Serif"/>
          <w:sz w:val="28"/>
          <w:szCs w:val="28"/>
          <w:highlight w:val="white"/>
        </w:rPr>
        <w:t xml:space="preserve"> </w:t>
      </w:r>
      <w:r w:rsidR="003A2721">
        <w:rPr>
          <w:rFonts w:ascii="Liberation Serif" w:eastAsia="Liberation Serif" w:hAnsi="Liberation Serif" w:cs="Liberation Serif"/>
          <w:sz w:val="28"/>
          <w:szCs w:val="28"/>
          <w:highlight w:val="white"/>
        </w:rPr>
        <w:t xml:space="preserve">и </w:t>
      </w:r>
      <w:r w:rsidR="004B2CA6" w:rsidRPr="004B2CA6">
        <w:rPr>
          <w:rFonts w:ascii="Liberation Serif" w:eastAsia="Liberation Serif" w:hAnsi="Liberation Serif" w:cs="Liberation Serif"/>
          <w:sz w:val="28"/>
          <w:szCs w:val="28"/>
          <w:highlight w:val="white"/>
        </w:rPr>
        <w:t xml:space="preserve">в полном объёме произвести оплату по всем привязанным в </w:t>
      </w:r>
      <w:r>
        <w:rPr>
          <w:rFonts w:ascii="Liberation Serif" w:eastAsia="Liberation Serif" w:hAnsi="Liberation Serif" w:cs="Liberation Serif"/>
          <w:sz w:val="28"/>
          <w:szCs w:val="28"/>
          <w:highlight w:val="white"/>
        </w:rPr>
        <w:t>Л</w:t>
      </w:r>
      <w:r w:rsidR="004B2CA6" w:rsidRPr="004B2CA6">
        <w:rPr>
          <w:rFonts w:ascii="Liberation Serif" w:eastAsia="Liberation Serif" w:hAnsi="Liberation Serif" w:cs="Liberation Serif"/>
          <w:sz w:val="28"/>
          <w:szCs w:val="28"/>
          <w:highlight w:val="white"/>
        </w:rPr>
        <w:t>ичном кабинете лицевым счетам текущие начисления за электроснабжение.</w:t>
      </w:r>
    </w:p>
    <w:p w:rsidR="00E11A67" w:rsidRDefault="00E11A67" w:rsidP="00E11A67">
      <w:pPr>
        <w:pStyle w:val="afa"/>
        <w:numPr>
          <w:ilvl w:val="0"/>
          <w:numId w:val="13"/>
        </w:numPr>
        <w:tabs>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Акция </w:t>
      </w:r>
      <w:r w:rsidRPr="00F5461B">
        <w:rPr>
          <w:rFonts w:ascii="Liberation Serif" w:eastAsia="Times New Roman" w:hAnsi="Liberation Serif" w:cs="Liberation Serif"/>
          <w:sz w:val="24"/>
          <w:szCs w:val="24"/>
          <w:lang w:eastAsia="ru-RU"/>
        </w:rPr>
        <w:t>«</w:t>
      </w:r>
      <w:r w:rsidR="004F7038" w:rsidRPr="004F7038">
        <w:rPr>
          <w:rFonts w:ascii="Liberation Serif" w:eastAsia="Liberation Serif" w:hAnsi="Liberation Serif" w:cs="Liberation Serif"/>
          <w:color w:val="000000" w:themeColor="text1"/>
          <w:sz w:val="28"/>
          <w:szCs w:val="28"/>
          <w:highlight w:val="white"/>
        </w:rPr>
        <w:t>Прояви заботу</w:t>
      </w:r>
      <w:r w:rsidRPr="00F5461B">
        <w:rPr>
          <w:rFonts w:ascii="Liberation Serif" w:eastAsia="Times New Roman" w:hAnsi="Liberation Serif" w:cs="Liberation Serif"/>
          <w:sz w:val="24"/>
          <w:szCs w:val="24"/>
          <w:lang w:eastAsia="ru-RU"/>
        </w:rPr>
        <w:t>»</w:t>
      </w:r>
      <w:r>
        <w:rPr>
          <w:rFonts w:ascii="Liberation Serif" w:hAnsi="Liberation Serif" w:cs="Liberation Serif"/>
          <w:sz w:val="28"/>
          <w:szCs w:val="28"/>
        </w:rPr>
        <w:t xml:space="preserve"> </w:t>
      </w:r>
      <w:r w:rsidRPr="00F41C24">
        <w:rPr>
          <w:rFonts w:ascii="Liberation Serif" w:hAnsi="Liberation Serif" w:cs="Liberation Serif"/>
          <w:sz w:val="28"/>
          <w:szCs w:val="28"/>
        </w:rPr>
        <w:t>распространяется на потребителей электроэнергии в Республике Башкортостан, находящихся на обслуживании в ООО «ЭСКБ», за исключением сотрудников Организатора.</w:t>
      </w:r>
    </w:p>
    <w:p w:rsidR="00E11A67" w:rsidRDefault="00E11A67" w:rsidP="00E11A67">
      <w:pPr>
        <w:pStyle w:val="afa"/>
        <w:tabs>
          <w:tab w:val="left" w:pos="1418"/>
        </w:tabs>
        <w:spacing w:after="0" w:line="240" w:lineRule="auto"/>
        <w:ind w:left="709"/>
        <w:jc w:val="both"/>
        <w:rPr>
          <w:rFonts w:ascii="Liberation Serif" w:hAnsi="Liberation Serif" w:cs="Liberation Serif"/>
          <w:sz w:val="28"/>
          <w:szCs w:val="28"/>
        </w:rPr>
      </w:pPr>
    </w:p>
    <w:p w:rsidR="00E11A67" w:rsidRDefault="00E11A67" w:rsidP="00E11A67">
      <w:pPr>
        <w:pStyle w:val="afa"/>
        <w:numPr>
          <w:ilvl w:val="0"/>
          <w:numId w:val="13"/>
        </w:numPr>
        <w:tabs>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Договор об участии в Акции между Участником и Обществом заключается в форме акцепта Участником публичной оферты Общества.</w:t>
      </w:r>
    </w:p>
    <w:p w:rsidR="00E11A67" w:rsidRPr="00F41C24" w:rsidRDefault="00E11A67" w:rsidP="00E11A67">
      <w:pPr>
        <w:pStyle w:val="afa"/>
        <w:tabs>
          <w:tab w:val="left" w:pos="1418"/>
        </w:tabs>
        <w:spacing w:after="0" w:line="240" w:lineRule="auto"/>
        <w:ind w:left="709"/>
        <w:jc w:val="both"/>
        <w:rPr>
          <w:rFonts w:ascii="Liberation Serif" w:hAnsi="Liberation Serif" w:cs="Liberation Serif"/>
          <w:sz w:val="28"/>
          <w:szCs w:val="28"/>
        </w:rPr>
      </w:pPr>
    </w:p>
    <w:p w:rsidR="00E11A67" w:rsidRDefault="00E11A67" w:rsidP="00E11A67">
      <w:pPr>
        <w:pStyle w:val="afa"/>
        <w:numPr>
          <w:ilvl w:val="0"/>
          <w:numId w:val="13"/>
        </w:numPr>
        <w:tabs>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Публичная оферта Общества Акции выражается в размещении им информации об условиях Акции в средствах массовой информации, на плакатах и на официальном сайте.</w:t>
      </w:r>
    </w:p>
    <w:p w:rsidR="00E11A67" w:rsidRPr="00F41C24" w:rsidRDefault="00E11A67" w:rsidP="00E11A67">
      <w:pPr>
        <w:pStyle w:val="afa"/>
        <w:tabs>
          <w:tab w:val="left" w:pos="1418"/>
        </w:tabs>
        <w:spacing w:after="0" w:line="240" w:lineRule="auto"/>
        <w:ind w:left="709"/>
        <w:jc w:val="both"/>
        <w:rPr>
          <w:rFonts w:ascii="Liberation Serif" w:hAnsi="Liberation Serif" w:cs="Liberation Serif"/>
          <w:sz w:val="28"/>
          <w:szCs w:val="28"/>
        </w:rPr>
      </w:pPr>
    </w:p>
    <w:p w:rsidR="00E11A67" w:rsidRDefault="00E11A67" w:rsidP="00E11A67">
      <w:pPr>
        <w:pStyle w:val="afa"/>
        <w:numPr>
          <w:ilvl w:val="0"/>
          <w:numId w:val="13"/>
        </w:numPr>
        <w:tabs>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lastRenderedPageBreak/>
        <w:t xml:space="preserve">Акцепт Участником публичной оферты Обществом выражается в совершении им в установленный настоящим Положением срок Акции оплаты электроэнергии. </w:t>
      </w:r>
    </w:p>
    <w:p w:rsidR="00E11A67" w:rsidRPr="00F41C24" w:rsidRDefault="00E11A67" w:rsidP="00E11A67">
      <w:pPr>
        <w:pStyle w:val="afa"/>
        <w:tabs>
          <w:tab w:val="left" w:pos="1418"/>
        </w:tabs>
        <w:spacing w:after="0" w:line="240" w:lineRule="auto"/>
        <w:ind w:left="709"/>
        <w:jc w:val="both"/>
        <w:rPr>
          <w:rFonts w:ascii="Liberation Serif" w:hAnsi="Liberation Serif" w:cs="Liberation Serif"/>
          <w:sz w:val="28"/>
          <w:szCs w:val="28"/>
        </w:rPr>
      </w:pPr>
    </w:p>
    <w:p w:rsidR="00E11A67" w:rsidRPr="00F41C24" w:rsidRDefault="00E11A67" w:rsidP="00E11A67">
      <w:pPr>
        <w:pStyle w:val="afa"/>
        <w:numPr>
          <w:ilvl w:val="0"/>
          <w:numId w:val="13"/>
        </w:numPr>
        <w:tabs>
          <w:tab w:val="left" w:pos="993"/>
          <w:tab w:val="left" w:pos="1276"/>
        </w:tabs>
        <w:spacing w:after="0" w:line="240" w:lineRule="auto"/>
        <w:ind w:left="0" w:firstLine="709"/>
        <w:jc w:val="both"/>
        <w:rPr>
          <w:rFonts w:ascii="Liberation Serif" w:hAnsi="Liberation Serif" w:cs="Liberation Serif"/>
          <w:b/>
          <w:sz w:val="28"/>
          <w:szCs w:val="28"/>
        </w:rPr>
      </w:pPr>
      <w:r w:rsidRPr="00F41C24">
        <w:rPr>
          <w:rFonts w:ascii="Liberation Serif" w:hAnsi="Liberation Serif" w:cs="Liberation Serif"/>
          <w:b/>
          <w:sz w:val="28"/>
          <w:szCs w:val="28"/>
        </w:rPr>
        <w:t>Подведение итогов Акции.</w:t>
      </w:r>
    </w:p>
    <w:p w:rsidR="00E11A67" w:rsidRPr="00F41C24" w:rsidRDefault="00E11A67" w:rsidP="00E11A67">
      <w:pPr>
        <w:pStyle w:val="afa"/>
        <w:numPr>
          <w:ilvl w:val="1"/>
          <w:numId w:val="13"/>
        </w:numPr>
        <w:tabs>
          <w:tab w:val="left" w:pos="720"/>
        </w:tabs>
        <w:spacing w:after="0" w:line="240" w:lineRule="auto"/>
        <w:ind w:left="0" w:firstLine="709"/>
        <w:jc w:val="both"/>
        <w:rPr>
          <w:rFonts w:ascii="Liberation Serif" w:hAnsi="Liberation Serif" w:cs="Liberation Serif"/>
          <w:b/>
          <w:sz w:val="28"/>
          <w:szCs w:val="28"/>
        </w:rPr>
      </w:pPr>
      <w:r w:rsidRPr="00F41C24">
        <w:rPr>
          <w:rFonts w:ascii="Liberation Serif" w:hAnsi="Liberation Serif" w:cs="Liberation Serif"/>
          <w:sz w:val="28"/>
          <w:szCs w:val="28"/>
        </w:rPr>
        <w:t>Организатором</w:t>
      </w:r>
      <w:r w:rsidRPr="00F41C24">
        <w:rPr>
          <w:rFonts w:ascii="Liberation Serif" w:hAnsi="Liberation Serif" w:cs="Liberation Serif"/>
          <w:color w:val="FFFFFF" w:themeColor="background1"/>
          <w:sz w:val="28"/>
          <w:szCs w:val="28"/>
        </w:rPr>
        <w:t>.</w:t>
      </w:r>
      <w:r w:rsidRPr="00F41C24">
        <w:rPr>
          <w:rFonts w:ascii="Liberation Serif" w:hAnsi="Liberation Serif" w:cs="Liberation Serif"/>
          <w:sz w:val="28"/>
          <w:szCs w:val="28"/>
        </w:rPr>
        <w:t xml:space="preserve"> Акции осуществляется проверка выполнения Участниками всех условий, предусмотренных настоящим Положением и определение Участников, имеющих право на проведение в отношении них мероприятий, предусмотренных результатом Акции;</w:t>
      </w:r>
      <w:r w:rsidRPr="00F41C24">
        <w:rPr>
          <w:rFonts w:ascii="Liberation Serif" w:hAnsi="Liberation Serif" w:cs="Liberation Serif"/>
          <w:b/>
          <w:sz w:val="28"/>
          <w:szCs w:val="28"/>
        </w:rPr>
        <w:t xml:space="preserve"> </w:t>
      </w:r>
    </w:p>
    <w:p w:rsidR="00E11A67" w:rsidRPr="00F41C24" w:rsidRDefault="00E11A67" w:rsidP="00E11A67">
      <w:pPr>
        <w:tabs>
          <w:tab w:val="left" w:pos="1276"/>
          <w:tab w:val="left" w:pos="1418"/>
          <w:tab w:val="left" w:pos="1560"/>
        </w:tabs>
        <w:spacing w:after="0" w:line="240" w:lineRule="auto"/>
        <w:ind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В отношении Участников, по которым будет сделан вывод о выполнении условий, предусмотренных разделом 5 настоящего Положения, будут присвоены порядковые номера к лицевому счёту абонента и включены в </w:t>
      </w:r>
      <w:proofErr w:type="spellStart"/>
      <w:r w:rsidRPr="00F41C24">
        <w:rPr>
          <w:rFonts w:ascii="Liberation Serif" w:hAnsi="Liberation Serif" w:cs="Liberation Serif"/>
          <w:sz w:val="28"/>
          <w:szCs w:val="28"/>
        </w:rPr>
        <w:t>Excel</w:t>
      </w:r>
      <w:proofErr w:type="spellEnd"/>
      <w:r w:rsidRPr="00F41C24">
        <w:rPr>
          <w:rFonts w:ascii="Liberation Serif" w:hAnsi="Liberation Serif" w:cs="Liberation Serif"/>
          <w:sz w:val="28"/>
          <w:szCs w:val="28"/>
        </w:rPr>
        <w:t xml:space="preserve"> - файл.</w:t>
      </w:r>
    </w:p>
    <w:p w:rsidR="00E11A67" w:rsidRPr="004A2614" w:rsidRDefault="004A2614" w:rsidP="00E11A67">
      <w:pPr>
        <w:pStyle w:val="afa"/>
        <w:numPr>
          <w:ilvl w:val="1"/>
          <w:numId w:val="13"/>
        </w:numPr>
        <w:tabs>
          <w:tab w:val="left" w:pos="993"/>
          <w:tab w:val="left" w:pos="1560"/>
        </w:tabs>
        <w:spacing w:after="0" w:line="240" w:lineRule="auto"/>
        <w:ind w:left="0" w:firstLine="709"/>
        <w:jc w:val="both"/>
        <w:rPr>
          <w:rFonts w:ascii="Liberation Serif" w:hAnsi="Liberation Serif" w:cs="Liberation Serif"/>
          <w:sz w:val="28"/>
          <w:szCs w:val="28"/>
        </w:rPr>
      </w:pPr>
      <w:r w:rsidRPr="004A2614">
        <w:rPr>
          <w:rFonts w:ascii="Liberation Serif" w:eastAsia="Times New Roman" w:hAnsi="Liberation Serif" w:cs="Liberation Serif"/>
          <w:sz w:val="28"/>
          <w:szCs w:val="28"/>
          <w:lang w:eastAsia="ru-RU"/>
        </w:rPr>
        <w:t xml:space="preserve">Розыгрыш Призов проводится не позднее 15 сентября 2026 года. Определение Победителей осуществляется путем выбора порядкового номера из </w:t>
      </w:r>
      <w:proofErr w:type="spellStart"/>
      <w:r w:rsidRPr="004A2614">
        <w:rPr>
          <w:rFonts w:ascii="Liberation Serif" w:eastAsia="Times New Roman" w:hAnsi="Liberation Serif" w:cs="Liberation Serif"/>
          <w:sz w:val="28"/>
          <w:szCs w:val="28"/>
          <w:lang w:eastAsia="ru-RU"/>
        </w:rPr>
        <w:t>Excel</w:t>
      </w:r>
      <w:proofErr w:type="spellEnd"/>
      <w:r w:rsidRPr="004A2614">
        <w:rPr>
          <w:rFonts w:ascii="Liberation Serif" w:eastAsia="Times New Roman" w:hAnsi="Liberation Serif" w:cs="Liberation Serif"/>
          <w:sz w:val="28"/>
          <w:szCs w:val="28"/>
          <w:lang w:eastAsia="ru-RU"/>
        </w:rPr>
        <w:t xml:space="preserve">-файла (реестра Участников) с использованием </w:t>
      </w:r>
      <w:r w:rsidRPr="004A2614">
        <w:rPr>
          <w:rFonts w:ascii="Liberation Serif" w:eastAsia="Times New Roman" w:hAnsi="Liberation Serif" w:cs="Liberation Serif"/>
          <w:bCs/>
          <w:sz w:val="28"/>
          <w:szCs w:val="28"/>
          <w:lang w:eastAsia="ru-RU"/>
        </w:rPr>
        <w:t>общедоступного программного обеспечения (интернет-сервиса) по генерации случайных чисел в режиме реального времени</w:t>
      </w:r>
      <w:r w:rsidRPr="004A2614">
        <w:rPr>
          <w:rFonts w:ascii="Liberation Serif" w:eastAsia="Times New Roman" w:hAnsi="Liberation Serif" w:cs="Liberation Serif"/>
          <w:sz w:val="28"/>
          <w:szCs w:val="28"/>
          <w:lang w:eastAsia="ru-RU"/>
        </w:rPr>
        <w:t>. Процедура определения Победителей фиксируется о</w:t>
      </w:r>
      <w:r w:rsidRPr="004A2614">
        <w:rPr>
          <w:rFonts w:ascii="Liberation Serif" w:hAnsi="Liberation Serif" w:cs="Liberation Serif"/>
          <w:sz w:val="28"/>
          <w:szCs w:val="28"/>
        </w:rPr>
        <w:t>тветственным лицом Организатора и</w:t>
      </w:r>
      <w:r w:rsidRPr="004A2614">
        <w:rPr>
          <w:rFonts w:ascii="Liberation Serif" w:eastAsia="Times New Roman" w:hAnsi="Liberation Serif" w:cs="Liberation Serif"/>
          <w:sz w:val="28"/>
          <w:szCs w:val="28"/>
          <w:lang w:eastAsia="ru-RU"/>
        </w:rPr>
        <w:t xml:space="preserve"> оформляется Протоколом. </w:t>
      </w:r>
    </w:p>
    <w:p w:rsidR="00E11A67" w:rsidRPr="00F41C24" w:rsidRDefault="00E11A67" w:rsidP="00E11A67">
      <w:pPr>
        <w:pStyle w:val="afa"/>
        <w:numPr>
          <w:ilvl w:val="1"/>
          <w:numId w:val="13"/>
        </w:numPr>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Организатор уведомляет Победителя о победе в Акции посредством направления e-</w:t>
      </w:r>
      <w:proofErr w:type="spellStart"/>
      <w:r w:rsidRPr="00F41C24">
        <w:rPr>
          <w:rFonts w:ascii="Liberation Serif" w:hAnsi="Liberation Serif" w:cs="Liberation Serif"/>
          <w:sz w:val="28"/>
          <w:szCs w:val="28"/>
        </w:rPr>
        <w:t>mail</w:t>
      </w:r>
      <w:proofErr w:type="spellEnd"/>
      <w:r w:rsidRPr="00F41C24">
        <w:rPr>
          <w:rFonts w:ascii="Liberation Serif" w:hAnsi="Liberation Serif" w:cs="Liberation Serif"/>
          <w:sz w:val="28"/>
          <w:szCs w:val="28"/>
        </w:rPr>
        <w:t xml:space="preserve">-сообщения на электронный адрес или </w:t>
      </w:r>
      <w:proofErr w:type="spellStart"/>
      <w:r w:rsidRPr="00F41C24">
        <w:rPr>
          <w:rFonts w:ascii="Liberation Serif" w:hAnsi="Liberation Serif" w:cs="Liberation Serif"/>
          <w:sz w:val="28"/>
          <w:szCs w:val="28"/>
        </w:rPr>
        <w:t>sms</w:t>
      </w:r>
      <w:proofErr w:type="spellEnd"/>
      <w:r w:rsidRPr="00F41C24">
        <w:rPr>
          <w:rFonts w:ascii="Liberation Serif" w:hAnsi="Liberation Serif" w:cs="Liberation Serif"/>
          <w:sz w:val="28"/>
          <w:szCs w:val="28"/>
        </w:rPr>
        <w:t>-сообщения/ телефонного звонка на номер мобильного телефона, указанные Участником в ЛКК ЭСКБ. Выбор способа уведомления Победителя остаётся на усмотрение Организатора. Срок уведомления устанавливается до 1</w:t>
      </w:r>
      <w:r>
        <w:rPr>
          <w:rFonts w:ascii="Liberation Serif" w:hAnsi="Liberation Serif" w:cs="Liberation Serif"/>
          <w:sz w:val="28"/>
          <w:szCs w:val="28"/>
        </w:rPr>
        <w:t>5</w:t>
      </w:r>
      <w:r w:rsidRPr="00F41C24">
        <w:rPr>
          <w:rFonts w:ascii="Liberation Serif" w:hAnsi="Liberation Serif" w:cs="Liberation Serif"/>
          <w:sz w:val="28"/>
          <w:szCs w:val="28"/>
        </w:rPr>
        <w:t>.0</w:t>
      </w:r>
      <w:r w:rsidR="0014012D">
        <w:rPr>
          <w:rFonts w:ascii="Liberation Serif" w:hAnsi="Liberation Serif" w:cs="Liberation Serif"/>
          <w:sz w:val="28"/>
          <w:szCs w:val="28"/>
        </w:rPr>
        <w:t>9</w:t>
      </w:r>
      <w:r w:rsidRPr="00F41C24">
        <w:rPr>
          <w:rFonts w:ascii="Liberation Serif" w:hAnsi="Liberation Serif" w:cs="Liberation Serif"/>
          <w:sz w:val="28"/>
          <w:szCs w:val="28"/>
        </w:rPr>
        <w:t>.202</w:t>
      </w:r>
      <w:r>
        <w:rPr>
          <w:rFonts w:ascii="Liberation Serif" w:hAnsi="Liberation Serif" w:cs="Liberation Serif"/>
          <w:sz w:val="28"/>
          <w:szCs w:val="28"/>
        </w:rPr>
        <w:t>6</w:t>
      </w:r>
      <w:r w:rsidR="002817A5">
        <w:rPr>
          <w:rFonts w:ascii="Liberation Serif" w:hAnsi="Liberation Serif" w:cs="Liberation Serif"/>
          <w:sz w:val="28"/>
          <w:szCs w:val="28"/>
        </w:rPr>
        <w:t>г</w:t>
      </w:r>
      <w:r w:rsidRPr="00F41C24">
        <w:rPr>
          <w:rFonts w:ascii="Liberation Serif" w:hAnsi="Liberation Serif" w:cs="Liberation Serif"/>
          <w:sz w:val="28"/>
          <w:szCs w:val="28"/>
        </w:rPr>
        <w:t xml:space="preserve">.  Победители смогут получить призы </w:t>
      </w:r>
      <w:r w:rsidR="0014012D">
        <w:rPr>
          <w:rFonts w:ascii="Liberation Serif" w:hAnsi="Liberation Serif" w:cs="Liberation Serif"/>
          <w:sz w:val="28"/>
          <w:szCs w:val="28"/>
        </w:rPr>
        <w:t>в срок до 30.09.2026г</w:t>
      </w:r>
      <w:r w:rsidR="002817A5">
        <w:rPr>
          <w:rFonts w:ascii="Liberation Serif" w:hAnsi="Liberation Serif" w:cs="Liberation Serif"/>
          <w:sz w:val="28"/>
          <w:szCs w:val="28"/>
        </w:rPr>
        <w:t xml:space="preserve">. </w:t>
      </w:r>
      <w:r w:rsidRPr="00F41C24">
        <w:rPr>
          <w:rFonts w:ascii="Liberation Serif" w:hAnsi="Liberation Serif" w:cs="Liberation Serif"/>
          <w:sz w:val="28"/>
          <w:szCs w:val="28"/>
        </w:rPr>
        <w:t>по адресу г. Уфа ул. Менделеева ,132 / либо в клиентских офисах Организатора.</w:t>
      </w:r>
    </w:p>
    <w:p w:rsidR="00E11A67" w:rsidRPr="00F41C24" w:rsidRDefault="00E11A67" w:rsidP="00E11A67">
      <w:pPr>
        <w:spacing w:after="0" w:line="240" w:lineRule="auto"/>
        <w:jc w:val="both"/>
        <w:rPr>
          <w:rFonts w:ascii="Liberation Serif" w:hAnsi="Liberation Serif" w:cs="Liberation Serif"/>
          <w:sz w:val="28"/>
          <w:szCs w:val="28"/>
        </w:rPr>
      </w:pPr>
    </w:p>
    <w:p w:rsidR="00E11A67" w:rsidRPr="00F41C24" w:rsidRDefault="00E11A67" w:rsidP="00E11A67">
      <w:pPr>
        <w:pStyle w:val="afa"/>
        <w:numPr>
          <w:ilvl w:val="0"/>
          <w:numId w:val="13"/>
        </w:numPr>
        <w:tabs>
          <w:tab w:val="left" w:pos="1134"/>
          <w:tab w:val="left" w:pos="1276"/>
        </w:tabs>
        <w:spacing w:after="0" w:line="240" w:lineRule="auto"/>
        <w:ind w:left="0" w:firstLine="709"/>
        <w:jc w:val="both"/>
        <w:rPr>
          <w:rFonts w:ascii="Liberation Serif" w:hAnsi="Liberation Serif" w:cs="Liberation Serif"/>
          <w:b/>
          <w:sz w:val="28"/>
          <w:szCs w:val="28"/>
        </w:rPr>
      </w:pPr>
      <w:r w:rsidRPr="00F41C24">
        <w:rPr>
          <w:rFonts w:ascii="Liberation Serif" w:hAnsi="Liberation Serif" w:cs="Liberation Serif"/>
          <w:b/>
          <w:sz w:val="28"/>
          <w:szCs w:val="28"/>
        </w:rPr>
        <w:t xml:space="preserve">  Порядок информирования об Акции.</w:t>
      </w:r>
    </w:p>
    <w:p w:rsidR="00E11A67" w:rsidRPr="00F41C24" w:rsidRDefault="00E11A67" w:rsidP="00E11A67">
      <w:pPr>
        <w:pStyle w:val="afa"/>
        <w:widowControl w:val="0"/>
        <w:numPr>
          <w:ilvl w:val="1"/>
          <w:numId w:val="13"/>
        </w:numPr>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Информирование потенциальных Участников об условиях и порядке проведения настоящей Акции, а также об изменениях, производятся путем публикации Положения о проведении Акции в сети Интернет на сайте www.bashesk.ru в течение всего периода проведения Акции.</w:t>
      </w:r>
    </w:p>
    <w:p w:rsidR="00E11A67" w:rsidRPr="00F41C24" w:rsidRDefault="00E11A67" w:rsidP="00E11A67">
      <w:pPr>
        <w:widowControl w:val="0"/>
        <w:tabs>
          <w:tab w:val="num" w:pos="341"/>
        </w:tabs>
        <w:spacing w:after="0" w:line="240" w:lineRule="auto"/>
        <w:ind w:firstLine="709"/>
        <w:jc w:val="both"/>
        <w:rPr>
          <w:rFonts w:ascii="Liberation Serif" w:hAnsi="Liberation Serif" w:cs="Liberation Serif"/>
          <w:sz w:val="28"/>
          <w:szCs w:val="28"/>
        </w:rPr>
      </w:pPr>
      <w:r w:rsidRPr="00F41C24">
        <w:rPr>
          <w:rFonts w:ascii="Liberation Serif" w:hAnsi="Liberation Serif" w:cs="Liberation Serif"/>
          <w:sz w:val="28"/>
          <w:szCs w:val="28"/>
        </w:rPr>
        <w:t>11.2. Организатор Акции вправе осуществлять дополнительное информирование об Акции путем рассылки соответствующих информационных сообщений в средства массовой информации, публикации объявления в местах обслуживания потребителей электрической энергии.</w:t>
      </w:r>
    </w:p>
    <w:p w:rsidR="00E11A67" w:rsidRPr="00F41C24" w:rsidRDefault="00E11A67" w:rsidP="00E11A67">
      <w:pPr>
        <w:tabs>
          <w:tab w:val="left" w:pos="1418"/>
          <w:tab w:val="left" w:pos="1560"/>
        </w:tabs>
        <w:spacing w:after="0" w:line="240" w:lineRule="auto"/>
        <w:ind w:firstLine="709"/>
        <w:contextualSpacing/>
        <w:jc w:val="both"/>
        <w:rPr>
          <w:rFonts w:ascii="Liberation Serif" w:hAnsi="Liberation Serif" w:cs="Liberation Serif"/>
          <w:sz w:val="28"/>
          <w:szCs w:val="28"/>
        </w:rPr>
      </w:pPr>
    </w:p>
    <w:p w:rsidR="00E11A67" w:rsidRPr="00F41C24" w:rsidRDefault="00E11A67" w:rsidP="00E11A67">
      <w:pPr>
        <w:spacing w:after="0" w:line="240" w:lineRule="auto"/>
        <w:ind w:left="1" w:firstLine="708"/>
        <w:jc w:val="both"/>
        <w:rPr>
          <w:rFonts w:ascii="Liberation Serif" w:hAnsi="Liberation Serif" w:cs="Liberation Serif"/>
          <w:b/>
          <w:sz w:val="28"/>
          <w:szCs w:val="28"/>
        </w:rPr>
      </w:pPr>
      <w:r w:rsidRPr="00F41C24">
        <w:rPr>
          <w:rFonts w:ascii="Liberation Serif" w:hAnsi="Liberation Serif" w:cs="Liberation Serif"/>
          <w:b/>
          <w:sz w:val="28"/>
          <w:szCs w:val="28"/>
        </w:rPr>
        <w:t>12.Персональные данные.</w:t>
      </w:r>
    </w:p>
    <w:p w:rsidR="00E11A67" w:rsidRPr="00F41C24" w:rsidRDefault="00E11A67" w:rsidP="00E11A67">
      <w:pPr>
        <w:pStyle w:val="afa"/>
        <w:tabs>
          <w:tab w:val="left" w:pos="1276"/>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12.1. Принимая участие в Акции, Участник обязуется указывать точные актуальные (достоверные) данные, а также, действуя своей волей и в своём интересе, даёт согласие Организатору и Оператору Организатора на обработку своих персональных данных с использованием средств автоматизации и /или без использования таких средств на следующих условиях: персональные данные будут использоваться исключительно Организатором, Оператором Организатора в целях проведения настоящей Акции и не будут предоставляться никаким третьим лицам для целей, не связанных с настоящей Акцией. </w:t>
      </w:r>
    </w:p>
    <w:p w:rsidR="00E11A67" w:rsidRPr="00F41C24" w:rsidRDefault="00E11A67" w:rsidP="00E11A67">
      <w:pPr>
        <w:pStyle w:val="afa"/>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lastRenderedPageBreak/>
        <w:t xml:space="preserve">12.2. Согласие даётся Участником на совершение следующих действий с персональными данными: сбор, запись, систематизация, накопление, хранение, уточнение (обновление, изменение), использование, доступ, обезличивание, блокирование, удаление, уничтожение, передача третьим лицам в целях сбора аналитических данных и обеспечения работы сервиса в случаях и объёме, предусмотренных законодательством Российской Федерации и настоящими Правилами. </w:t>
      </w:r>
    </w:p>
    <w:p w:rsidR="00E11A67" w:rsidRPr="00F41C24" w:rsidRDefault="00E11A67" w:rsidP="00E11A67">
      <w:pPr>
        <w:pStyle w:val="afa"/>
        <w:tabs>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12.3. Перечень персональных данных, на обработку которых Участник даёт согласие:</w:t>
      </w:r>
    </w:p>
    <w:p w:rsidR="00E11A67" w:rsidRPr="00F41C24" w:rsidRDefault="00E11A67" w:rsidP="00E11A67">
      <w:pPr>
        <w:pStyle w:val="afa"/>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фамилия, имя, отчество;</w:t>
      </w:r>
    </w:p>
    <w:p w:rsidR="00E11A67" w:rsidRPr="00F41C24" w:rsidRDefault="00E11A67" w:rsidP="00E11A67">
      <w:pPr>
        <w:pStyle w:val="afa"/>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номер лицевого счёта ООО «ЭСКБ»</w:t>
      </w:r>
    </w:p>
    <w:p w:rsidR="00E11A67" w:rsidRPr="00F41C24" w:rsidRDefault="00E11A67" w:rsidP="00E11A67">
      <w:pPr>
        <w:pStyle w:val="afa"/>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мобильный телефон;</w:t>
      </w:r>
    </w:p>
    <w:p w:rsidR="00E11A67" w:rsidRPr="00F41C24" w:rsidRDefault="00E11A67" w:rsidP="00E11A67">
      <w:pPr>
        <w:pStyle w:val="afa"/>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адрес электронной почты (e-</w:t>
      </w:r>
      <w:proofErr w:type="spellStart"/>
      <w:r w:rsidRPr="00F41C24">
        <w:rPr>
          <w:rFonts w:ascii="Liberation Serif" w:hAnsi="Liberation Serif" w:cs="Liberation Serif"/>
          <w:sz w:val="28"/>
          <w:szCs w:val="28"/>
        </w:rPr>
        <w:t>mail</w:t>
      </w:r>
      <w:proofErr w:type="spellEnd"/>
      <w:r w:rsidRPr="00F41C24">
        <w:rPr>
          <w:rFonts w:ascii="Liberation Serif" w:hAnsi="Liberation Serif" w:cs="Liberation Serif"/>
          <w:sz w:val="28"/>
          <w:szCs w:val="28"/>
        </w:rPr>
        <w:t>).</w:t>
      </w:r>
    </w:p>
    <w:p w:rsidR="00E11A67" w:rsidRPr="00F41C24" w:rsidRDefault="00E11A67" w:rsidP="00E11A67">
      <w:pPr>
        <w:pStyle w:val="afa"/>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12.4. Персональные данные Участников, получивших призы, хранятся в соответствии с требованиями законодательства Российской Федерации на условиях конфиденциальности. </w:t>
      </w:r>
    </w:p>
    <w:p w:rsidR="00E11A67" w:rsidRPr="00F41C24" w:rsidRDefault="00E11A67" w:rsidP="00E11A67">
      <w:pPr>
        <w:pStyle w:val="afa"/>
        <w:tabs>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12.5. Участник Акции вправе в любое время запросить информацию, касающуюся обработки его персональных данных в соответствии с ч. 7 ст. 14 ФЗ «О персональных данных», а также отозвать согласие на обработку персональных данных, направив Организатору Акции соответствующее уведомление заказным письмом с уведомлением о вручении. Отзыв Участником согласия на обработку персональных данных автоматически влечет за собой выход соответствующего Участника из участия в Акции и делает невозможным получение приза Акции. После получения уведомления Участника об отзыве согласия на обработку персональных данных Организатор Акции обязаны прекратить их обработку и в случае, если сохранение персональных данных более не требуется для целей обработки персональных данных, уничтожить персональные данные в срок, не превышающий 90 (девяносто) дней с даты поступления указанного отзыва, за исключением случаев, когда Организатор Акции вправе осуществлять обработку персональных данных без согласия субъекта персональных данных на основаниях, предусмотренных Законом «О персональных данных» или другими федеральными законами. </w:t>
      </w:r>
    </w:p>
    <w:p w:rsidR="00E11A67" w:rsidRDefault="00E11A67" w:rsidP="00E11A67">
      <w:pPr>
        <w:pStyle w:val="afa"/>
        <w:tabs>
          <w:tab w:val="left" w:pos="1134"/>
          <w:tab w:val="left" w:pos="1276"/>
          <w:tab w:val="left" w:pos="1418"/>
          <w:tab w:val="left" w:pos="1560"/>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12.6. Участник вправе требовать от Организатора уточнения его персональных данных, их блокирования или уничтожения в случае, если персональные данные являются неполными, устаревшими, неточными, направив Организатору соответствующее уведомление заказным письмом с уведомлением о вручении. </w:t>
      </w:r>
    </w:p>
    <w:p w:rsidR="00E11A67" w:rsidRPr="00F41C24" w:rsidRDefault="00E11A67" w:rsidP="00E11A67">
      <w:pPr>
        <w:pStyle w:val="afa"/>
        <w:tabs>
          <w:tab w:val="left" w:pos="1134"/>
          <w:tab w:val="left" w:pos="1276"/>
          <w:tab w:val="left" w:pos="1418"/>
          <w:tab w:val="left" w:pos="1560"/>
        </w:tabs>
        <w:spacing w:after="0" w:line="240" w:lineRule="auto"/>
        <w:ind w:left="0" w:firstLine="709"/>
        <w:jc w:val="both"/>
        <w:rPr>
          <w:rFonts w:ascii="Liberation Serif" w:hAnsi="Liberation Serif" w:cs="Liberation Serif"/>
          <w:sz w:val="28"/>
          <w:szCs w:val="28"/>
        </w:rPr>
      </w:pPr>
    </w:p>
    <w:p w:rsidR="00E11A67" w:rsidRPr="00F41C24" w:rsidRDefault="00E11A67" w:rsidP="00E11A67">
      <w:pPr>
        <w:pStyle w:val="afa"/>
        <w:numPr>
          <w:ilvl w:val="0"/>
          <w:numId w:val="6"/>
        </w:numPr>
        <w:tabs>
          <w:tab w:val="left" w:pos="1418"/>
        </w:tabs>
        <w:spacing w:after="0" w:line="240" w:lineRule="auto"/>
        <w:ind w:left="0" w:firstLine="709"/>
        <w:jc w:val="both"/>
        <w:rPr>
          <w:rFonts w:ascii="Liberation Serif" w:hAnsi="Liberation Serif" w:cs="Liberation Serif"/>
          <w:b/>
          <w:sz w:val="28"/>
          <w:szCs w:val="28"/>
        </w:rPr>
      </w:pPr>
      <w:r w:rsidRPr="00F41C24">
        <w:rPr>
          <w:rFonts w:ascii="Liberation Serif" w:hAnsi="Liberation Serif" w:cs="Liberation Serif"/>
          <w:b/>
          <w:sz w:val="28"/>
          <w:szCs w:val="28"/>
        </w:rPr>
        <w:t xml:space="preserve">Иные условия. </w:t>
      </w:r>
    </w:p>
    <w:p w:rsidR="00E11A67" w:rsidRPr="00F41C24" w:rsidRDefault="00E11A67" w:rsidP="00E11A67">
      <w:pPr>
        <w:tabs>
          <w:tab w:val="left" w:pos="1418"/>
        </w:tabs>
        <w:spacing w:after="0" w:line="240" w:lineRule="auto"/>
        <w:ind w:firstLine="709"/>
        <w:contextualSpacing/>
        <w:jc w:val="both"/>
        <w:rPr>
          <w:rFonts w:ascii="Liberation Serif" w:hAnsi="Liberation Serif" w:cs="Liberation Serif"/>
          <w:sz w:val="28"/>
          <w:szCs w:val="28"/>
        </w:rPr>
      </w:pPr>
      <w:r w:rsidRPr="00F41C24">
        <w:rPr>
          <w:rFonts w:ascii="Liberation Serif" w:hAnsi="Liberation Serif" w:cs="Liberation Serif"/>
          <w:sz w:val="28"/>
          <w:szCs w:val="28"/>
        </w:rPr>
        <w:t xml:space="preserve">13.1. Во всём, что не предусмотрено настоящими Правилами, Организатор и Участники руководствуются действующим законодательством Российской Федерации. </w:t>
      </w:r>
    </w:p>
    <w:p w:rsidR="00E11A67" w:rsidRPr="00F41C24" w:rsidRDefault="00E11A67" w:rsidP="00E11A67">
      <w:pPr>
        <w:spacing w:after="0" w:line="240" w:lineRule="auto"/>
        <w:ind w:firstLine="709"/>
        <w:contextualSpacing/>
        <w:jc w:val="both"/>
        <w:rPr>
          <w:rFonts w:ascii="Liberation Serif" w:hAnsi="Liberation Serif" w:cs="Liberation Serif"/>
          <w:sz w:val="28"/>
          <w:szCs w:val="28"/>
        </w:rPr>
      </w:pPr>
      <w:r w:rsidRPr="00F41C24">
        <w:rPr>
          <w:rFonts w:ascii="Liberation Serif" w:hAnsi="Liberation Serif" w:cs="Liberation Serif"/>
          <w:sz w:val="28"/>
          <w:szCs w:val="28"/>
        </w:rPr>
        <w:t xml:space="preserve">13.2. Организатор не несет ответственности перед Участниками в следующих случаях: </w:t>
      </w:r>
    </w:p>
    <w:p w:rsidR="00E11A67" w:rsidRPr="00F41C24" w:rsidRDefault="00E11A67" w:rsidP="00E11A67">
      <w:pPr>
        <w:pStyle w:val="afa"/>
        <w:numPr>
          <w:ilvl w:val="0"/>
          <w:numId w:val="3"/>
        </w:numPr>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несвоевременного уведомления Участника о получении приза по причине, не зависящей от Организатора; </w:t>
      </w:r>
    </w:p>
    <w:p w:rsidR="00E11A67" w:rsidRPr="00F41C24" w:rsidRDefault="00E11A67" w:rsidP="00E11A67">
      <w:pPr>
        <w:pStyle w:val="afa"/>
        <w:numPr>
          <w:ilvl w:val="0"/>
          <w:numId w:val="3"/>
        </w:numPr>
        <w:tabs>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lastRenderedPageBreak/>
        <w:t xml:space="preserve">сбоев работы операторов/провайдеров в сети Интернет, к которым подключён Участник, препятствующих участию в настоящей Акции; </w:t>
      </w:r>
    </w:p>
    <w:p w:rsidR="00E11A67" w:rsidRPr="00F41C24" w:rsidRDefault="00E11A67" w:rsidP="00E11A67">
      <w:pPr>
        <w:pStyle w:val="afa"/>
        <w:numPr>
          <w:ilvl w:val="0"/>
          <w:numId w:val="3"/>
        </w:numPr>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сбоев в электронных системах связи, включая сеть Интернет, приведших к потере электронных данных Акции; </w:t>
      </w:r>
    </w:p>
    <w:p w:rsidR="00E11A67" w:rsidRPr="00F41C24" w:rsidRDefault="00E11A67" w:rsidP="00E11A67">
      <w:pPr>
        <w:pStyle w:val="afa"/>
        <w:numPr>
          <w:ilvl w:val="0"/>
          <w:numId w:val="3"/>
        </w:numPr>
        <w:tabs>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наступления форс-мажорных обстоятельств, непосредственно влияющих на выполнение Организатором своих обязательств и делающих невозможным их исполнение, включая наводнения, пожары, забастовки, землетрясения или другие природные факторы; массовые эпидемии; распоряжения государственных органов и другие, не зависящие от Организатора объективные причины; </w:t>
      </w:r>
    </w:p>
    <w:p w:rsidR="00E11A67" w:rsidRPr="00F41C24" w:rsidRDefault="00E11A67" w:rsidP="00E11A67">
      <w:pPr>
        <w:pStyle w:val="afa"/>
        <w:numPr>
          <w:ilvl w:val="0"/>
          <w:numId w:val="3"/>
        </w:numPr>
        <w:tabs>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неисполнения (несвоевременного исполнения) Участниками своих обязанностей, предусмотренных настоящими Правилами; </w:t>
      </w:r>
    </w:p>
    <w:p w:rsidR="00E11A67" w:rsidRPr="00F41C24" w:rsidRDefault="00E11A67" w:rsidP="00E11A67">
      <w:pPr>
        <w:pStyle w:val="afa"/>
        <w:numPr>
          <w:ilvl w:val="0"/>
          <w:numId w:val="3"/>
        </w:numPr>
        <w:tabs>
          <w:tab w:val="left" w:pos="1418"/>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действий (бездействия), а также ошибки Участников Акции. </w:t>
      </w:r>
    </w:p>
    <w:p w:rsidR="00E11A67" w:rsidRPr="00F41C24" w:rsidRDefault="00E11A67" w:rsidP="00E11A67">
      <w:pPr>
        <w:spacing w:after="0" w:line="240" w:lineRule="auto"/>
        <w:ind w:firstLine="709"/>
        <w:contextualSpacing/>
        <w:jc w:val="both"/>
        <w:rPr>
          <w:rFonts w:ascii="Liberation Serif" w:hAnsi="Liberation Serif" w:cs="Liberation Serif"/>
          <w:sz w:val="28"/>
          <w:szCs w:val="28"/>
        </w:rPr>
      </w:pPr>
      <w:r w:rsidRPr="00F41C24">
        <w:rPr>
          <w:rFonts w:ascii="Liberation Serif" w:hAnsi="Liberation Serif" w:cs="Liberation Serif"/>
          <w:sz w:val="28"/>
          <w:szCs w:val="28"/>
        </w:rPr>
        <w:t xml:space="preserve">13.3. Организатор оставляет за собой право отказать в участии в Акции, если в соответствии с настоящими Правилами данное лицо не имело права участия в Акции. </w:t>
      </w:r>
    </w:p>
    <w:p w:rsidR="00E11A67" w:rsidRPr="00F41C24" w:rsidRDefault="00E11A67" w:rsidP="00E11A67">
      <w:pPr>
        <w:tabs>
          <w:tab w:val="left" w:pos="1418"/>
        </w:tabs>
        <w:spacing w:after="0" w:line="240" w:lineRule="auto"/>
        <w:ind w:firstLine="709"/>
        <w:contextualSpacing/>
        <w:jc w:val="both"/>
        <w:rPr>
          <w:rFonts w:ascii="Liberation Serif" w:hAnsi="Liberation Serif" w:cs="Liberation Serif"/>
          <w:sz w:val="28"/>
          <w:szCs w:val="28"/>
        </w:rPr>
      </w:pPr>
      <w:r w:rsidRPr="00F41C24">
        <w:rPr>
          <w:rFonts w:ascii="Liberation Serif" w:hAnsi="Liberation Serif" w:cs="Liberation Serif"/>
          <w:sz w:val="28"/>
          <w:szCs w:val="28"/>
        </w:rPr>
        <w:t xml:space="preserve">13.4. Организатор оставляет за собой право вносить изменения в настоящие Правила с обязательной публикацией таких изменений на Сайте. </w:t>
      </w:r>
    </w:p>
    <w:p w:rsidR="00E11A67" w:rsidRDefault="00E11A67" w:rsidP="00E11A67">
      <w:pPr>
        <w:widowControl w:val="0"/>
        <w:spacing w:after="0" w:line="240" w:lineRule="auto"/>
        <w:ind w:firstLine="709"/>
        <w:jc w:val="both"/>
        <w:rPr>
          <w:rFonts w:ascii="Liberation Serif" w:hAnsi="Liberation Serif" w:cs="Liberation Serif"/>
          <w:sz w:val="28"/>
          <w:szCs w:val="28"/>
        </w:rPr>
      </w:pPr>
      <w:r w:rsidRPr="00F41C24">
        <w:rPr>
          <w:rFonts w:ascii="Liberation Serif" w:hAnsi="Liberation Serif" w:cs="Liberation Serif"/>
          <w:sz w:val="28"/>
          <w:szCs w:val="28"/>
        </w:rPr>
        <w:t>13.5. Если по какой – либо причине аспект настоящей Акции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причиной, не контролируемой Организатором, которая искажает или затрагивает исполнение, безопасность, честность, целостность или надлежащее проведение Акции, Организатор может на свое единоличное усмотрение аннулировать, прекратить, изменить или временно прекратить проведение Акции или же признать недействительными любые затронутые заявки на участие в настоящей</w:t>
      </w:r>
      <w:r w:rsidRPr="00F41C24">
        <w:rPr>
          <w:rFonts w:ascii="Liberation Serif" w:hAnsi="Liberation Serif" w:cs="Liberation Serif"/>
          <w:sz w:val="28"/>
          <w:szCs w:val="28"/>
        </w:rPr>
        <w:tab/>
        <w:t xml:space="preserve"> Акции.</w:t>
      </w:r>
    </w:p>
    <w:p w:rsidR="00E11A67" w:rsidRPr="00F41C24" w:rsidRDefault="00E11A67" w:rsidP="00E11A67">
      <w:pPr>
        <w:widowControl w:val="0"/>
        <w:spacing w:after="0" w:line="240" w:lineRule="auto"/>
        <w:ind w:firstLine="709"/>
        <w:jc w:val="both"/>
        <w:rPr>
          <w:rFonts w:ascii="Liberation Serif" w:hAnsi="Liberation Serif" w:cs="Liberation Serif"/>
          <w:sz w:val="28"/>
          <w:szCs w:val="28"/>
        </w:rPr>
      </w:pPr>
      <w:r w:rsidRPr="00F41C24">
        <w:rPr>
          <w:rFonts w:ascii="Liberation Serif" w:hAnsi="Liberation Serif" w:cs="Liberation Serif"/>
          <w:sz w:val="28"/>
          <w:szCs w:val="28"/>
        </w:rPr>
        <w:t>13.6. Термины, употребляемые в настоящих Правилах, относятся исключительно к настоящей Акции.</w:t>
      </w:r>
    </w:p>
    <w:p w:rsidR="00E11A67" w:rsidRDefault="00E11A67" w:rsidP="00E11A67">
      <w:pPr>
        <w:widowControl w:val="0"/>
        <w:spacing w:after="0" w:line="240" w:lineRule="auto"/>
        <w:ind w:firstLine="709"/>
        <w:jc w:val="both"/>
        <w:rPr>
          <w:rFonts w:ascii="Liberation Serif" w:hAnsi="Liberation Serif" w:cs="Liberation Serif"/>
          <w:sz w:val="28"/>
          <w:szCs w:val="28"/>
        </w:rPr>
      </w:pPr>
      <w:r w:rsidRPr="00F41C24">
        <w:rPr>
          <w:rFonts w:ascii="Liberation Serif" w:hAnsi="Liberation Serif" w:cs="Liberation Serif"/>
          <w:sz w:val="28"/>
          <w:szCs w:val="28"/>
        </w:rPr>
        <w:t>13.7. Все спорные вопрос, касающиеся настоящей Акции, регулируются на основе исключительно к настоящей Акции.</w:t>
      </w:r>
    </w:p>
    <w:p w:rsidR="00E11A67" w:rsidRPr="00F41C24" w:rsidRDefault="00E11A67" w:rsidP="00E11A67">
      <w:pPr>
        <w:widowControl w:val="0"/>
        <w:spacing w:after="0" w:line="240" w:lineRule="auto"/>
        <w:ind w:firstLine="851"/>
        <w:jc w:val="both"/>
        <w:rPr>
          <w:rFonts w:ascii="Liberation Serif" w:hAnsi="Liberation Serif" w:cs="Liberation Serif"/>
          <w:sz w:val="28"/>
          <w:szCs w:val="28"/>
        </w:rPr>
      </w:pPr>
    </w:p>
    <w:p w:rsidR="00E11A67" w:rsidRPr="00F41C24" w:rsidRDefault="00E11A67" w:rsidP="00E11A67">
      <w:pPr>
        <w:widowControl w:val="0"/>
        <w:spacing w:line="240" w:lineRule="auto"/>
        <w:ind w:left="142" w:firstLine="567"/>
        <w:jc w:val="both"/>
        <w:rPr>
          <w:rFonts w:ascii="Liberation Serif" w:hAnsi="Liberation Serif" w:cs="Liberation Serif"/>
          <w:b/>
          <w:sz w:val="28"/>
          <w:szCs w:val="28"/>
        </w:rPr>
      </w:pPr>
      <w:r w:rsidRPr="00F41C24">
        <w:rPr>
          <w:rFonts w:ascii="Liberation Serif" w:hAnsi="Liberation Serif" w:cs="Liberation Serif"/>
          <w:b/>
          <w:sz w:val="28"/>
          <w:szCs w:val="28"/>
        </w:rPr>
        <w:t>14. Призовой фонд.</w:t>
      </w:r>
    </w:p>
    <w:p w:rsidR="00E11A67" w:rsidRPr="00F41C24" w:rsidRDefault="00E11A67" w:rsidP="00E11A67">
      <w:pPr>
        <w:pStyle w:val="afa"/>
        <w:numPr>
          <w:ilvl w:val="1"/>
          <w:numId w:val="9"/>
        </w:numPr>
        <w:tabs>
          <w:tab w:val="left" w:pos="1701"/>
          <w:tab w:val="left" w:pos="1843"/>
        </w:tabs>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Призовой фонд Акции формируется за счет средств Организатора Акции и включает призы для победителей Акции.</w:t>
      </w:r>
    </w:p>
    <w:p w:rsidR="00E11A67" w:rsidRPr="0014012D" w:rsidRDefault="00E11A67" w:rsidP="00B47E8E">
      <w:pPr>
        <w:pStyle w:val="afa"/>
        <w:spacing w:after="0" w:line="240" w:lineRule="auto"/>
        <w:ind w:left="0" w:firstLine="709"/>
        <w:jc w:val="both"/>
        <w:rPr>
          <w:rFonts w:ascii="Liberation Serif" w:hAnsi="Liberation Serif" w:cs="Liberation Serif"/>
          <w:sz w:val="28"/>
          <w:szCs w:val="28"/>
        </w:rPr>
      </w:pPr>
      <w:r w:rsidRPr="00F41C24">
        <w:rPr>
          <w:rFonts w:ascii="Liberation Serif" w:hAnsi="Liberation Serif" w:cs="Liberation Serif"/>
          <w:sz w:val="28"/>
          <w:szCs w:val="28"/>
        </w:rPr>
        <w:t xml:space="preserve">14.2. Призовой фонд </w:t>
      </w:r>
      <w:r w:rsidR="0014012D">
        <w:rPr>
          <w:rFonts w:ascii="Liberation Serif" w:hAnsi="Liberation Serif" w:cs="Liberation Serif"/>
          <w:sz w:val="28"/>
          <w:szCs w:val="28"/>
        </w:rPr>
        <w:t xml:space="preserve">формируется </w:t>
      </w:r>
      <w:r w:rsidRPr="00F41C24">
        <w:rPr>
          <w:rFonts w:ascii="Liberation Serif" w:hAnsi="Liberation Serif" w:cs="Liberation Serif"/>
          <w:sz w:val="28"/>
          <w:szCs w:val="28"/>
        </w:rPr>
        <w:t>за счёт средств Организатора для победителей</w:t>
      </w:r>
      <w:r w:rsidR="004F7038">
        <w:rPr>
          <w:rFonts w:ascii="Liberation Serif" w:hAnsi="Liberation Serif" w:cs="Liberation Serif"/>
          <w:sz w:val="28"/>
          <w:szCs w:val="28"/>
        </w:rPr>
        <w:t xml:space="preserve"> </w:t>
      </w:r>
      <w:r w:rsidRPr="004F7038">
        <w:rPr>
          <w:rFonts w:ascii="Liberation Serif" w:hAnsi="Liberation Serif" w:cs="Liberation Serif"/>
          <w:sz w:val="28"/>
          <w:szCs w:val="28"/>
        </w:rPr>
        <w:t>розыгрыша, проводимого среди Участников Акции. Перечень подарков:</w:t>
      </w:r>
      <w:r w:rsidR="0014012D" w:rsidRPr="0014012D">
        <w:rPr>
          <w:rFonts w:ascii="Liberation Serif" w:hAnsi="Liberation Serif" w:cs="Liberation Serif"/>
          <w:sz w:val="28"/>
          <w:szCs w:val="28"/>
        </w:rPr>
        <w:t xml:space="preserve"> </w:t>
      </w:r>
      <w:r w:rsidR="0014012D" w:rsidRPr="00A87D42">
        <w:rPr>
          <w:rFonts w:ascii="Liberation Serif" w:hAnsi="Liberation Serif" w:cs="Liberation Serif"/>
          <w:sz w:val="28"/>
          <w:szCs w:val="28"/>
        </w:rPr>
        <w:t xml:space="preserve">6 </w:t>
      </w:r>
      <w:r w:rsidR="0014012D">
        <w:rPr>
          <w:rFonts w:ascii="Liberation Serif" w:hAnsi="Liberation Serif" w:cs="Liberation Serif"/>
          <w:sz w:val="28"/>
          <w:szCs w:val="28"/>
        </w:rPr>
        <w:t>у</w:t>
      </w:r>
      <w:r w:rsidR="0014012D" w:rsidRPr="004B2CA6">
        <w:rPr>
          <w:rFonts w:ascii="Liberation Serif" w:hAnsi="Liberation Serif" w:cs="Liberation Serif"/>
          <w:sz w:val="28"/>
          <w:szCs w:val="28"/>
        </w:rPr>
        <w:t>мны</w:t>
      </w:r>
      <w:r w:rsidR="0014012D">
        <w:rPr>
          <w:rFonts w:ascii="Liberation Serif" w:hAnsi="Liberation Serif" w:cs="Liberation Serif"/>
          <w:sz w:val="28"/>
          <w:szCs w:val="28"/>
        </w:rPr>
        <w:t>х</w:t>
      </w:r>
      <w:r w:rsidR="0014012D" w:rsidRPr="004B2CA6">
        <w:rPr>
          <w:rFonts w:ascii="Liberation Serif" w:hAnsi="Liberation Serif" w:cs="Liberation Serif"/>
          <w:sz w:val="28"/>
          <w:szCs w:val="28"/>
        </w:rPr>
        <w:t xml:space="preserve"> чайник</w:t>
      </w:r>
      <w:r w:rsidR="0014012D">
        <w:rPr>
          <w:rFonts w:ascii="Liberation Serif" w:hAnsi="Liberation Serif" w:cs="Liberation Serif"/>
          <w:sz w:val="28"/>
          <w:szCs w:val="28"/>
        </w:rPr>
        <w:t>ов</w:t>
      </w:r>
      <w:r w:rsidR="0014012D" w:rsidRPr="004B2CA6">
        <w:rPr>
          <w:rFonts w:ascii="Liberation Serif" w:hAnsi="Liberation Serif" w:cs="Liberation Serif"/>
          <w:sz w:val="28"/>
          <w:szCs w:val="28"/>
        </w:rPr>
        <w:t xml:space="preserve"> (Электрическ</w:t>
      </w:r>
      <w:r w:rsidR="0014012D">
        <w:rPr>
          <w:rFonts w:ascii="Liberation Serif" w:hAnsi="Liberation Serif" w:cs="Liberation Serif"/>
          <w:sz w:val="28"/>
          <w:szCs w:val="28"/>
        </w:rPr>
        <w:t>ие</w:t>
      </w:r>
      <w:r w:rsidR="0014012D" w:rsidRPr="004B2CA6">
        <w:rPr>
          <w:rFonts w:ascii="Liberation Serif" w:hAnsi="Liberation Serif" w:cs="Liberation Serif"/>
          <w:sz w:val="28"/>
          <w:szCs w:val="28"/>
        </w:rPr>
        <w:t xml:space="preserve"> чайник</w:t>
      </w:r>
      <w:r w:rsidR="0014012D">
        <w:rPr>
          <w:rFonts w:ascii="Liberation Serif" w:hAnsi="Liberation Serif" w:cs="Liberation Serif"/>
          <w:sz w:val="28"/>
          <w:szCs w:val="28"/>
        </w:rPr>
        <w:t>и</w:t>
      </w:r>
      <w:r w:rsidR="0014012D" w:rsidRPr="004B2CA6">
        <w:rPr>
          <w:rFonts w:ascii="Liberation Serif" w:hAnsi="Liberation Serif" w:cs="Liberation Serif"/>
          <w:sz w:val="28"/>
          <w:szCs w:val="28"/>
        </w:rPr>
        <w:t xml:space="preserve"> с регулировкой температуры)</w:t>
      </w:r>
      <w:r w:rsidR="0014012D" w:rsidRPr="00A87D42">
        <w:rPr>
          <w:rFonts w:ascii="Liberation Serif" w:hAnsi="Liberation Serif" w:cs="Liberation Serif"/>
          <w:sz w:val="28"/>
          <w:szCs w:val="28"/>
        </w:rPr>
        <w:t>; 6</w:t>
      </w:r>
      <w:r w:rsidR="0014012D">
        <w:rPr>
          <w:rFonts w:ascii="Liberation Serif" w:hAnsi="Liberation Serif" w:cs="Liberation Serif"/>
          <w:sz w:val="28"/>
          <w:szCs w:val="28"/>
        </w:rPr>
        <w:t xml:space="preserve"> у</w:t>
      </w:r>
      <w:r w:rsidR="0014012D" w:rsidRPr="004B2CA6">
        <w:rPr>
          <w:rFonts w:ascii="Liberation Serif" w:hAnsi="Liberation Serif" w:cs="Liberation Serif"/>
          <w:sz w:val="28"/>
          <w:szCs w:val="28"/>
        </w:rPr>
        <w:t>мн</w:t>
      </w:r>
      <w:r w:rsidR="0014012D">
        <w:rPr>
          <w:rFonts w:ascii="Liberation Serif" w:hAnsi="Liberation Serif" w:cs="Liberation Serif"/>
          <w:sz w:val="28"/>
          <w:szCs w:val="28"/>
        </w:rPr>
        <w:t>ых</w:t>
      </w:r>
      <w:r w:rsidR="0014012D" w:rsidRPr="004B2CA6">
        <w:rPr>
          <w:rFonts w:ascii="Liberation Serif" w:hAnsi="Liberation Serif" w:cs="Liberation Serif"/>
          <w:sz w:val="28"/>
          <w:szCs w:val="28"/>
        </w:rPr>
        <w:t xml:space="preserve"> колон</w:t>
      </w:r>
      <w:r w:rsidR="0014012D">
        <w:rPr>
          <w:rFonts w:ascii="Liberation Serif" w:hAnsi="Liberation Serif" w:cs="Liberation Serif"/>
          <w:sz w:val="28"/>
          <w:szCs w:val="28"/>
        </w:rPr>
        <w:t>о</w:t>
      </w:r>
      <w:r w:rsidR="0014012D" w:rsidRPr="004B2CA6">
        <w:rPr>
          <w:rFonts w:ascii="Liberation Serif" w:hAnsi="Liberation Serif" w:cs="Liberation Serif"/>
          <w:sz w:val="28"/>
          <w:szCs w:val="28"/>
        </w:rPr>
        <w:t>к</w:t>
      </w:r>
      <w:r w:rsidR="0014012D" w:rsidRPr="00A87D42">
        <w:rPr>
          <w:rFonts w:ascii="Liberation Serif" w:hAnsi="Liberation Serif" w:cs="Liberation Serif"/>
          <w:sz w:val="28"/>
          <w:szCs w:val="28"/>
        </w:rPr>
        <w:t xml:space="preserve">; 3 </w:t>
      </w:r>
      <w:r w:rsidR="0014012D">
        <w:rPr>
          <w:rFonts w:ascii="Liberation Serif" w:hAnsi="Liberation Serif" w:cs="Liberation Serif"/>
          <w:sz w:val="28"/>
          <w:szCs w:val="28"/>
        </w:rPr>
        <w:t>на</w:t>
      </w:r>
      <w:r w:rsidR="0014012D" w:rsidRPr="004B2CA6">
        <w:rPr>
          <w:rFonts w:ascii="Liberation Serif" w:hAnsi="Liberation Serif" w:cs="Liberation Serif"/>
          <w:sz w:val="28"/>
          <w:szCs w:val="28"/>
        </w:rPr>
        <w:t>бор</w:t>
      </w:r>
      <w:r w:rsidR="0014012D">
        <w:rPr>
          <w:rFonts w:ascii="Liberation Serif" w:hAnsi="Liberation Serif" w:cs="Liberation Serif"/>
          <w:sz w:val="28"/>
          <w:szCs w:val="28"/>
        </w:rPr>
        <w:t>а</w:t>
      </w:r>
      <w:r w:rsidR="0014012D" w:rsidRPr="004B2CA6">
        <w:rPr>
          <w:rFonts w:ascii="Liberation Serif" w:hAnsi="Liberation Serif" w:cs="Liberation Serif"/>
          <w:sz w:val="28"/>
          <w:szCs w:val="28"/>
        </w:rPr>
        <w:t xml:space="preserve"> инструментов для автомобиля и дома в чемодане</w:t>
      </w:r>
      <w:r w:rsidR="0014012D">
        <w:rPr>
          <w:rFonts w:ascii="Liberation Serif" w:hAnsi="Liberation Serif" w:cs="Liberation Serif"/>
          <w:sz w:val="28"/>
          <w:szCs w:val="28"/>
        </w:rPr>
        <w:t>.</w:t>
      </w:r>
      <w:r w:rsidRPr="0014012D">
        <w:rPr>
          <w:rFonts w:ascii="Liberation Serif" w:hAnsi="Liberation Serif" w:cs="Liberation Serif"/>
          <w:sz w:val="28"/>
          <w:szCs w:val="28"/>
        </w:rPr>
        <w:t xml:space="preserve"> Замена призов на денежные средства не производится.</w:t>
      </w:r>
    </w:p>
    <w:p w:rsidR="00E11A67" w:rsidRPr="001766D8" w:rsidRDefault="00E11A67" w:rsidP="00E11A67">
      <w:pPr>
        <w:pStyle w:val="afa"/>
        <w:tabs>
          <w:tab w:val="left" w:pos="1701"/>
          <w:tab w:val="left" w:pos="1843"/>
        </w:tabs>
        <w:spacing w:after="0" w:line="240" w:lineRule="auto"/>
        <w:ind w:left="1429"/>
        <w:jc w:val="both"/>
        <w:rPr>
          <w:rFonts w:ascii="Liberation Serif" w:hAnsi="Liberation Serif" w:cs="Liberation Serif"/>
          <w:sz w:val="28"/>
          <w:szCs w:val="28"/>
        </w:rPr>
      </w:pPr>
    </w:p>
    <w:p w:rsidR="00E11A67" w:rsidRPr="00F41C24" w:rsidRDefault="00E11A67" w:rsidP="00E11A67">
      <w:pPr>
        <w:tabs>
          <w:tab w:val="left" w:pos="426"/>
          <w:tab w:val="left" w:pos="1418"/>
          <w:tab w:val="left" w:pos="1560"/>
        </w:tabs>
        <w:spacing w:after="0" w:line="240" w:lineRule="auto"/>
        <w:ind w:firstLine="709"/>
        <w:contextualSpacing/>
        <w:jc w:val="both"/>
        <w:rPr>
          <w:rFonts w:ascii="Liberation Serif" w:hAnsi="Liberation Serif" w:cs="Liberation Serif"/>
          <w:b/>
          <w:sz w:val="28"/>
          <w:szCs w:val="28"/>
        </w:rPr>
      </w:pPr>
      <w:r w:rsidRPr="00F41C24">
        <w:rPr>
          <w:rFonts w:ascii="Liberation Serif" w:hAnsi="Liberation Serif" w:cs="Liberation Serif"/>
          <w:b/>
          <w:sz w:val="28"/>
          <w:szCs w:val="28"/>
        </w:rPr>
        <w:t>15. Заключительные положения.</w:t>
      </w:r>
    </w:p>
    <w:p w:rsidR="00E11A67" w:rsidRPr="00F41C24" w:rsidRDefault="00E11A67" w:rsidP="00E11A67">
      <w:pPr>
        <w:tabs>
          <w:tab w:val="left" w:pos="993"/>
          <w:tab w:val="left" w:pos="1276"/>
          <w:tab w:val="left" w:pos="1418"/>
        </w:tabs>
        <w:spacing w:after="0" w:line="240" w:lineRule="auto"/>
        <w:ind w:firstLine="567"/>
        <w:contextualSpacing/>
        <w:jc w:val="both"/>
        <w:rPr>
          <w:rFonts w:ascii="Liberation Serif" w:hAnsi="Liberation Serif" w:cs="Liberation Serif"/>
          <w:sz w:val="28"/>
          <w:szCs w:val="28"/>
        </w:rPr>
      </w:pPr>
      <w:r w:rsidRPr="00F41C24">
        <w:rPr>
          <w:rFonts w:ascii="Liberation Serif" w:hAnsi="Liberation Serif" w:cs="Liberation Serif"/>
          <w:sz w:val="28"/>
          <w:szCs w:val="28"/>
        </w:rPr>
        <w:t xml:space="preserve">  15.1. Все спорные вопросы, касающиеся настоящей Акции, разрешаются в порядке действующего законодательства РФ.</w:t>
      </w:r>
    </w:p>
    <w:p w:rsidR="00E11A67" w:rsidRPr="00F41C24" w:rsidRDefault="00E11A67" w:rsidP="00E11A67">
      <w:pPr>
        <w:tabs>
          <w:tab w:val="left" w:pos="993"/>
          <w:tab w:val="left" w:pos="1134"/>
          <w:tab w:val="left" w:pos="1276"/>
          <w:tab w:val="left" w:pos="1560"/>
        </w:tabs>
        <w:spacing w:after="0" w:line="240" w:lineRule="auto"/>
        <w:ind w:firstLine="709"/>
        <w:contextualSpacing/>
        <w:jc w:val="both"/>
        <w:rPr>
          <w:rFonts w:ascii="Liberation Serif" w:hAnsi="Liberation Serif" w:cs="Liberation Serif"/>
          <w:sz w:val="28"/>
          <w:szCs w:val="28"/>
        </w:rPr>
      </w:pPr>
      <w:r w:rsidRPr="00F41C24">
        <w:rPr>
          <w:rFonts w:ascii="Liberation Serif" w:hAnsi="Liberation Serif" w:cs="Liberation Serif"/>
          <w:sz w:val="28"/>
          <w:szCs w:val="28"/>
        </w:rPr>
        <w:lastRenderedPageBreak/>
        <w:t xml:space="preserve">15.2. </w:t>
      </w:r>
      <w:r w:rsidR="00AD58F0" w:rsidRPr="00AD58F0">
        <w:rPr>
          <w:rFonts w:ascii="Liberation Serif" w:eastAsia="Times New Roman" w:hAnsi="Liberation Serif" w:cs="Liberation Serif"/>
          <w:iCs/>
          <w:sz w:val="28"/>
          <w:szCs w:val="28"/>
          <w:lang w:eastAsia="ru-RU"/>
        </w:rPr>
        <w:t>Организатор Акции вправе отказать Участнику в выдаче Приза в случае непредоставления Участником ИНН и копии паспорта (основной разворот и страница с актуальной регистрацией), необходимых Организатору для исполнения функций налогового агента и корректного информирования налоговых органов, либо в случае предоставления Участником недостоверной информации.</w:t>
      </w:r>
    </w:p>
    <w:p w:rsidR="009E4D09" w:rsidRPr="00E11A67" w:rsidRDefault="00E11A67" w:rsidP="0014012D">
      <w:pPr>
        <w:widowControl w:val="0"/>
        <w:spacing w:after="0" w:line="240" w:lineRule="auto"/>
        <w:ind w:firstLine="709"/>
        <w:jc w:val="both"/>
      </w:pPr>
      <w:r w:rsidRPr="00F41C24">
        <w:rPr>
          <w:rFonts w:ascii="Liberation Serif" w:hAnsi="Liberation Serif" w:cs="Liberation Serif"/>
          <w:sz w:val="28"/>
          <w:szCs w:val="28"/>
        </w:rPr>
        <w:t xml:space="preserve">15.3. </w:t>
      </w:r>
      <w:r w:rsidR="001F3B79" w:rsidRPr="001F3B79">
        <w:rPr>
          <w:rFonts w:ascii="Liberation Serif" w:eastAsia="Times New Roman" w:hAnsi="Liberation Serif" w:cs="Liberation Serif"/>
          <w:iCs/>
          <w:sz w:val="28"/>
          <w:szCs w:val="28"/>
          <w:lang w:eastAsia="ru-RU"/>
        </w:rPr>
        <w:t xml:space="preserve">Организатор стимулирующей Акции признается налоговым агентом в отношении выигрышей стоимостью более 4000 рублей на основании положений пункта 28 статьи 217 Налогового кодекса РФ. В связи с выдачей призов исключительно в натуральной форме и отсутствием денежных выплат в пользу победителей, Организатор выполняет обязанности налогового агента путем письменного информирования налоговых органов и налогоплательщика о невозможности удержать налог и сумме долга на основании </w:t>
      </w:r>
      <w:r w:rsidR="001F3B79" w:rsidRPr="001F3B79">
        <w:rPr>
          <w:rFonts w:ascii="Liberation Serif" w:eastAsia="Times New Roman" w:hAnsi="Liberation Serif" w:cs="Liberation Serif"/>
          <w:bCs/>
          <w:iCs/>
          <w:sz w:val="28"/>
          <w:szCs w:val="28"/>
          <w:lang w:eastAsia="ru-RU"/>
        </w:rPr>
        <w:t>пункта 5 статьи 226 Налогового кодекса РФ</w:t>
      </w:r>
      <w:r w:rsidR="001F3B79" w:rsidRPr="001F3B79">
        <w:rPr>
          <w:rFonts w:ascii="Liberation Serif" w:eastAsia="Times New Roman" w:hAnsi="Liberation Serif" w:cs="Liberation Serif"/>
          <w:iCs/>
          <w:sz w:val="28"/>
          <w:szCs w:val="28"/>
          <w:lang w:eastAsia="ru-RU"/>
        </w:rPr>
        <w:t>. Обязанность по уплате исчисленного НДФЛ по ставке 35 процентов с суммы, превышающей 4000 рублей, в полном объеме возлагается на Победителя</w:t>
      </w:r>
      <w:r w:rsidR="001F3B79">
        <w:rPr>
          <w:rFonts w:ascii="Liberation Serif" w:eastAsia="Times New Roman" w:hAnsi="Liberation Serif" w:cs="Liberation Serif"/>
          <w:iCs/>
          <w:sz w:val="28"/>
          <w:szCs w:val="28"/>
          <w:lang w:eastAsia="ru-RU"/>
        </w:rPr>
        <w:t>.</w:t>
      </w:r>
    </w:p>
    <w:sectPr w:rsidR="009E4D09" w:rsidRPr="00E11A67" w:rsidSect="004979D9">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03C" w:rsidRDefault="00AB703C">
      <w:pPr>
        <w:spacing w:after="0" w:line="240" w:lineRule="auto"/>
      </w:pPr>
      <w:r>
        <w:separator/>
      </w:r>
    </w:p>
  </w:endnote>
  <w:endnote w:type="continuationSeparator" w:id="0">
    <w:p w:rsidR="00AB703C" w:rsidRDefault="00AB7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03C" w:rsidRDefault="00AB703C">
      <w:pPr>
        <w:spacing w:after="0" w:line="240" w:lineRule="auto"/>
      </w:pPr>
      <w:r>
        <w:separator/>
      </w:r>
    </w:p>
  </w:footnote>
  <w:footnote w:type="continuationSeparator" w:id="0">
    <w:p w:rsidR="00AB703C" w:rsidRDefault="00AB70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B13E4"/>
    <w:multiLevelType w:val="hybridMultilevel"/>
    <w:tmpl w:val="8110B26C"/>
    <w:lvl w:ilvl="0" w:tplc="7F789134">
      <w:start w:val="1"/>
      <w:numFmt w:val="bullet"/>
      <w:lvlText w:val=""/>
      <w:lvlJc w:val="left"/>
      <w:pPr>
        <w:ind w:left="1429" w:hanging="360"/>
      </w:pPr>
      <w:rPr>
        <w:rFonts w:ascii="Symbol" w:hAnsi="Symbol" w:hint="default"/>
      </w:rPr>
    </w:lvl>
    <w:lvl w:ilvl="1" w:tplc="1A9C48E2">
      <w:start w:val="1"/>
      <w:numFmt w:val="bullet"/>
      <w:lvlText w:val="o"/>
      <w:lvlJc w:val="left"/>
      <w:pPr>
        <w:ind w:left="2149" w:hanging="360"/>
      </w:pPr>
      <w:rPr>
        <w:rFonts w:ascii="Courier New" w:hAnsi="Courier New" w:cs="Courier New" w:hint="default"/>
      </w:rPr>
    </w:lvl>
    <w:lvl w:ilvl="2" w:tplc="7840B1A4">
      <w:start w:val="1"/>
      <w:numFmt w:val="bullet"/>
      <w:lvlText w:val=""/>
      <w:lvlJc w:val="left"/>
      <w:pPr>
        <w:ind w:left="2869" w:hanging="360"/>
      </w:pPr>
      <w:rPr>
        <w:rFonts w:ascii="Wingdings" w:hAnsi="Wingdings" w:hint="default"/>
      </w:rPr>
    </w:lvl>
    <w:lvl w:ilvl="3" w:tplc="51E07C5A">
      <w:start w:val="1"/>
      <w:numFmt w:val="bullet"/>
      <w:lvlText w:val=""/>
      <w:lvlJc w:val="left"/>
      <w:pPr>
        <w:ind w:left="3589" w:hanging="360"/>
      </w:pPr>
      <w:rPr>
        <w:rFonts w:ascii="Symbol" w:hAnsi="Symbol" w:hint="default"/>
      </w:rPr>
    </w:lvl>
    <w:lvl w:ilvl="4" w:tplc="F8AA59EE">
      <w:start w:val="1"/>
      <w:numFmt w:val="bullet"/>
      <w:lvlText w:val="o"/>
      <w:lvlJc w:val="left"/>
      <w:pPr>
        <w:ind w:left="4309" w:hanging="360"/>
      </w:pPr>
      <w:rPr>
        <w:rFonts w:ascii="Courier New" w:hAnsi="Courier New" w:cs="Courier New" w:hint="default"/>
      </w:rPr>
    </w:lvl>
    <w:lvl w:ilvl="5" w:tplc="95CE83B2">
      <w:start w:val="1"/>
      <w:numFmt w:val="bullet"/>
      <w:lvlText w:val=""/>
      <w:lvlJc w:val="left"/>
      <w:pPr>
        <w:ind w:left="5029" w:hanging="360"/>
      </w:pPr>
      <w:rPr>
        <w:rFonts w:ascii="Wingdings" w:hAnsi="Wingdings" w:hint="default"/>
      </w:rPr>
    </w:lvl>
    <w:lvl w:ilvl="6" w:tplc="DF960934">
      <w:start w:val="1"/>
      <w:numFmt w:val="bullet"/>
      <w:lvlText w:val=""/>
      <w:lvlJc w:val="left"/>
      <w:pPr>
        <w:ind w:left="5749" w:hanging="360"/>
      </w:pPr>
      <w:rPr>
        <w:rFonts w:ascii="Symbol" w:hAnsi="Symbol" w:hint="default"/>
      </w:rPr>
    </w:lvl>
    <w:lvl w:ilvl="7" w:tplc="6F6CE64C">
      <w:start w:val="1"/>
      <w:numFmt w:val="bullet"/>
      <w:lvlText w:val="o"/>
      <w:lvlJc w:val="left"/>
      <w:pPr>
        <w:ind w:left="6469" w:hanging="360"/>
      </w:pPr>
      <w:rPr>
        <w:rFonts w:ascii="Courier New" w:hAnsi="Courier New" w:cs="Courier New" w:hint="default"/>
      </w:rPr>
    </w:lvl>
    <w:lvl w:ilvl="8" w:tplc="7E12E94C">
      <w:start w:val="1"/>
      <w:numFmt w:val="bullet"/>
      <w:lvlText w:val=""/>
      <w:lvlJc w:val="left"/>
      <w:pPr>
        <w:ind w:left="7189" w:hanging="360"/>
      </w:pPr>
      <w:rPr>
        <w:rFonts w:ascii="Wingdings" w:hAnsi="Wingdings" w:hint="default"/>
      </w:rPr>
    </w:lvl>
  </w:abstractNum>
  <w:abstractNum w:abstractNumId="1" w15:restartNumberingAfterBreak="0">
    <w:nsid w:val="0CCD35BF"/>
    <w:multiLevelType w:val="multilevel"/>
    <w:tmpl w:val="41E8C0C2"/>
    <w:lvl w:ilvl="0">
      <w:start w:val="2"/>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6EB5940"/>
    <w:multiLevelType w:val="multilevel"/>
    <w:tmpl w:val="D6D8A9B8"/>
    <w:lvl w:ilvl="0">
      <w:start w:val="1"/>
      <w:numFmt w:val="decimal"/>
      <w:lvlText w:val="%1."/>
      <w:lvlJc w:val="left"/>
      <w:pPr>
        <w:ind w:left="1210" w:hanging="360"/>
      </w:pPr>
      <w:rPr>
        <w:b/>
      </w:rPr>
    </w:lvl>
    <w:lvl w:ilvl="1">
      <w:start w:val="1"/>
      <w:numFmt w:val="decimal"/>
      <w:isLgl/>
      <w:lvlText w:val="%1.%2."/>
      <w:lvlJc w:val="left"/>
      <w:pPr>
        <w:ind w:left="1430" w:hanging="720"/>
      </w:pPr>
      <w:rPr>
        <w:b w:val="0"/>
        <w:color w:val="auto"/>
      </w:rPr>
    </w:lvl>
    <w:lvl w:ilvl="2">
      <w:start w:val="1"/>
      <w:numFmt w:val="decimal"/>
      <w:isLgl/>
      <w:lvlText w:val="%1.%2.%3."/>
      <w:lvlJc w:val="left"/>
      <w:pPr>
        <w:ind w:left="1430" w:hanging="720"/>
      </w:pPr>
      <w:rPr>
        <w:color w:val="000000" w:themeColor="text1"/>
      </w:r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1B356782"/>
    <w:multiLevelType w:val="hybridMultilevel"/>
    <w:tmpl w:val="F1EEC512"/>
    <w:lvl w:ilvl="0" w:tplc="FDE8445E">
      <w:start w:val="1"/>
      <w:numFmt w:val="decimal"/>
      <w:lvlText w:val="%1."/>
      <w:lvlJc w:val="left"/>
      <w:pPr>
        <w:ind w:left="720" w:hanging="360"/>
      </w:pPr>
      <w:rPr>
        <w:rFonts w:ascii="Liberation Serif" w:eastAsiaTheme="minorHAnsi" w:hAnsi="Liberation Serif" w:cs="Liberation Seri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023EB4"/>
    <w:multiLevelType w:val="multilevel"/>
    <w:tmpl w:val="E6FA9F9A"/>
    <w:lvl w:ilvl="0">
      <w:start w:val="1"/>
      <w:numFmt w:val="decimal"/>
      <w:lvlText w:val="%1."/>
      <w:lvlJc w:val="left"/>
      <w:pPr>
        <w:tabs>
          <w:tab w:val="num" w:pos="-147"/>
        </w:tabs>
        <w:ind w:left="1353" w:hanging="360"/>
      </w:pPr>
      <w:rPr>
        <w:b/>
      </w:rPr>
    </w:lvl>
    <w:lvl w:ilvl="1">
      <w:start w:val="1"/>
      <w:numFmt w:val="decimal"/>
      <w:lvlText w:val="%1.%2."/>
      <w:lvlJc w:val="left"/>
      <w:pPr>
        <w:tabs>
          <w:tab w:val="num" w:pos="135"/>
        </w:tabs>
        <w:ind w:left="1995" w:hanging="720"/>
      </w:pPr>
      <w:rPr>
        <w:b w:val="0"/>
      </w:rPr>
    </w:lvl>
    <w:lvl w:ilvl="2">
      <w:start w:val="1"/>
      <w:numFmt w:val="decimal"/>
      <w:lvlText w:val="%1.%2.%3."/>
      <w:lvlJc w:val="left"/>
      <w:pPr>
        <w:tabs>
          <w:tab w:val="num" w:pos="562"/>
        </w:tabs>
        <w:ind w:left="2422" w:hanging="720"/>
      </w:pPr>
    </w:lvl>
    <w:lvl w:ilvl="3">
      <w:start w:val="1"/>
      <w:numFmt w:val="decimal"/>
      <w:lvlText w:val="%1.%2.%3.%4."/>
      <w:lvlJc w:val="left"/>
      <w:pPr>
        <w:tabs>
          <w:tab w:val="num" w:pos="0"/>
        </w:tabs>
        <w:ind w:left="2220" w:hanging="1080"/>
      </w:pPr>
    </w:lvl>
    <w:lvl w:ilvl="4">
      <w:start w:val="1"/>
      <w:numFmt w:val="decimal"/>
      <w:lvlText w:val="%1.%2.%3.%4.%5."/>
      <w:lvlJc w:val="left"/>
      <w:pPr>
        <w:tabs>
          <w:tab w:val="num" w:pos="0"/>
        </w:tabs>
        <w:ind w:left="2220" w:hanging="1080"/>
      </w:pPr>
    </w:lvl>
    <w:lvl w:ilvl="5">
      <w:start w:val="1"/>
      <w:numFmt w:val="decimal"/>
      <w:lvlText w:val="%1.%2.%3.%4.%5.%6."/>
      <w:lvlJc w:val="left"/>
      <w:pPr>
        <w:tabs>
          <w:tab w:val="num" w:pos="0"/>
        </w:tabs>
        <w:ind w:left="2580" w:hanging="1440"/>
      </w:pPr>
    </w:lvl>
    <w:lvl w:ilvl="6">
      <w:start w:val="1"/>
      <w:numFmt w:val="decimal"/>
      <w:lvlText w:val="%1.%2.%3.%4.%5.%6.%7."/>
      <w:lvlJc w:val="left"/>
      <w:pPr>
        <w:tabs>
          <w:tab w:val="num" w:pos="0"/>
        </w:tabs>
        <w:ind w:left="2940" w:hanging="1800"/>
      </w:pPr>
    </w:lvl>
    <w:lvl w:ilvl="7">
      <w:start w:val="1"/>
      <w:numFmt w:val="decimal"/>
      <w:lvlText w:val="%1.%2.%3.%4.%5.%6.%7.%8."/>
      <w:lvlJc w:val="left"/>
      <w:pPr>
        <w:tabs>
          <w:tab w:val="num" w:pos="0"/>
        </w:tabs>
        <w:ind w:left="2940" w:hanging="1800"/>
      </w:pPr>
    </w:lvl>
    <w:lvl w:ilvl="8">
      <w:start w:val="1"/>
      <w:numFmt w:val="decimal"/>
      <w:lvlText w:val="%1.%2.%3.%4.%5.%6.%7.%8.%9."/>
      <w:lvlJc w:val="left"/>
      <w:pPr>
        <w:tabs>
          <w:tab w:val="num" w:pos="0"/>
        </w:tabs>
        <w:ind w:left="3300" w:hanging="2160"/>
      </w:pPr>
    </w:lvl>
  </w:abstractNum>
  <w:abstractNum w:abstractNumId="5" w15:restartNumberingAfterBreak="0">
    <w:nsid w:val="37D3576D"/>
    <w:multiLevelType w:val="hybridMultilevel"/>
    <w:tmpl w:val="87A071F8"/>
    <w:lvl w:ilvl="0" w:tplc="9EBAD7AE">
      <w:start w:val="13"/>
      <w:numFmt w:val="decimal"/>
      <w:lvlText w:val="%1."/>
      <w:lvlJc w:val="left"/>
      <w:pPr>
        <w:ind w:left="1225" w:hanging="375"/>
      </w:pPr>
      <w:rPr>
        <w:rFonts w:hint="default"/>
      </w:rPr>
    </w:lvl>
    <w:lvl w:ilvl="1" w:tplc="B94ADA8A">
      <w:start w:val="1"/>
      <w:numFmt w:val="lowerLetter"/>
      <w:lvlText w:val="%2."/>
      <w:lvlJc w:val="left"/>
      <w:pPr>
        <w:ind w:left="1930" w:hanging="360"/>
      </w:pPr>
    </w:lvl>
    <w:lvl w:ilvl="2" w:tplc="6A42C77A">
      <w:start w:val="1"/>
      <w:numFmt w:val="lowerRoman"/>
      <w:lvlText w:val="%3."/>
      <w:lvlJc w:val="right"/>
      <w:pPr>
        <w:ind w:left="2650" w:hanging="180"/>
      </w:pPr>
    </w:lvl>
    <w:lvl w:ilvl="3" w:tplc="2424BC12">
      <w:start w:val="1"/>
      <w:numFmt w:val="decimal"/>
      <w:lvlText w:val="%4."/>
      <w:lvlJc w:val="left"/>
      <w:pPr>
        <w:ind w:left="3370" w:hanging="360"/>
      </w:pPr>
    </w:lvl>
    <w:lvl w:ilvl="4" w:tplc="8FF2B354">
      <w:start w:val="1"/>
      <w:numFmt w:val="lowerLetter"/>
      <w:lvlText w:val="%5."/>
      <w:lvlJc w:val="left"/>
      <w:pPr>
        <w:ind w:left="4090" w:hanging="360"/>
      </w:pPr>
    </w:lvl>
    <w:lvl w:ilvl="5" w:tplc="2F96F08C">
      <w:start w:val="1"/>
      <w:numFmt w:val="lowerRoman"/>
      <w:lvlText w:val="%6."/>
      <w:lvlJc w:val="right"/>
      <w:pPr>
        <w:ind w:left="4810" w:hanging="180"/>
      </w:pPr>
    </w:lvl>
    <w:lvl w:ilvl="6" w:tplc="EBC81CAC">
      <w:start w:val="1"/>
      <w:numFmt w:val="decimal"/>
      <w:lvlText w:val="%7."/>
      <w:lvlJc w:val="left"/>
      <w:pPr>
        <w:ind w:left="5530" w:hanging="360"/>
      </w:pPr>
    </w:lvl>
    <w:lvl w:ilvl="7" w:tplc="53B6CA64">
      <w:start w:val="1"/>
      <w:numFmt w:val="lowerLetter"/>
      <w:lvlText w:val="%8."/>
      <w:lvlJc w:val="left"/>
      <w:pPr>
        <w:ind w:left="6250" w:hanging="360"/>
      </w:pPr>
    </w:lvl>
    <w:lvl w:ilvl="8" w:tplc="F35C904E">
      <w:start w:val="1"/>
      <w:numFmt w:val="lowerRoman"/>
      <w:lvlText w:val="%9."/>
      <w:lvlJc w:val="right"/>
      <w:pPr>
        <w:ind w:left="6970" w:hanging="180"/>
      </w:pPr>
    </w:lvl>
  </w:abstractNum>
  <w:abstractNum w:abstractNumId="6" w15:restartNumberingAfterBreak="0">
    <w:nsid w:val="3A0332BA"/>
    <w:multiLevelType w:val="multilevel"/>
    <w:tmpl w:val="352C603E"/>
    <w:lvl w:ilvl="0">
      <w:start w:val="1"/>
      <w:numFmt w:val="decimal"/>
      <w:lvlText w:val="%1."/>
      <w:lvlJc w:val="left"/>
      <w:pPr>
        <w:ind w:left="1210" w:hanging="360"/>
      </w:pPr>
      <w:rPr>
        <w:b/>
      </w:rPr>
    </w:lvl>
    <w:lvl w:ilvl="1">
      <w:start w:val="1"/>
      <w:numFmt w:val="decimal"/>
      <w:isLgl/>
      <w:lvlText w:val="%1.%2."/>
      <w:lvlJc w:val="left"/>
      <w:pPr>
        <w:ind w:left="1440" w:hanging="720"/>
      </w:pPr>
      <w:rPr>
        <w:b w:val="0"/>
        <w:color w:val="auto"/>
      </w:rPr>
    </w:lvl>
    <w:lvl w:ilvl="2">
      <w:start w:val="1"/>
      <w:numFmt w:val="decimal"/>
      <w:isLgl/>
      <w:lvlText w:val="%1.%2.%3."/>
      <w:lvlJc w:val="left"/>
      <w:pPr>
        <w:ind w:left="1997" w:hanging="720"/>
      </w:pPr>
      <w:rPr>
        <w:color w:val="000000" w:themeColor="text1"/>
      </w:r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7" w15:restartNumberingAfterBreak="0">
    <w:nsid w:val="3CCA55A7"/>
    <w:multiLevelType w:val="multilevel"/>
    <w:tmpl w:val="F0E878D8"/>
    <w:lvl w:ilvl="0">
      <w:start w:val="2"/>
      <w:numFmt w:val="decimal"/>
      <w:lvlText w:val="%1."/>
      <w:lvlJc w:val="left"/>
      <w:pPr>
        <w:ind w:left="675" w:hanging="675"/>
      </w:pPr>
      <w:rPr>
        <w:rFonts w:hint="default"/>
      </w:rPr>
    </w:lvl>
    <w:lvl w:ilvl="1">
      <w:start w:val="1"/>
      <w:numFmt w:val="decimal"/>
      <w:lvlText w:val="%1.%2."/>
      <w:lvlJc w:val="left"/>
      <w:pPr>
        <w:ind w:left="1430" w:hanging="720"/>
      </w:pPr>
      <w:rPr>
        <w:rFonts w:hint="default"/>
        <w:b w:val="0"/>
      </w:rPr>
    </w:lvl>
    <w:lvl w:ilvl="2">
      <w:start w:val="3"/>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8" w15:restartNumberingAfterBreak="0">
    <w:nsid w:val="46B71193"/>
    <w:multiLevelType w:val="multilevel"/>
    <w:tmpl w:val="360E26A8"/>
    <w:lvl w:ilvl="0">
      <w:start w:val="1"/>
      <w:numFmt w:val="decimal"/>
      <w:lvlText w:val="%1."/>
      <w:lvlJc w:val="left"/>
      <w:pPr>
        <w:tabs>
          <w:tab w:val="num" w:pos="-147"/>
        </w:tabs>
        <w:ind w:left="1353" w:hanging="360"/>
      </w:pPr>
      <w:rPr>
        <w:b/>
      </w:rPr>
    </w:lvl>
    <w:lvl w:ilvl="1">
      <w:start w:val="1"/>
      <w:numFmt w:val="decimal"/>
      <w:lvlText w:val="%1.%2."/>
      <w:lvlJc w:val="left"/>
      <w:pPr>
        <w:tabs>
          <w:tab w:val="num" w:pos="135"/>
        </w:tabs>
        <w:ind w:left="1995" w:hanging="720"/>
      </w:pPr>
      <w:rPr>
        <w:b w:val="0"/>
      </w:rPr>
    </w:lvl>
    <w:lvl w:ilvl="2">
      <w:start w:val="1"/>
      <w:numFmt w:val="decimal"/>
      <w:lvlText w:val="%1.%2.%3."/>
      <w:lvlJc w:val="left"/>
      <w:pPr>
        <w:tabs>
          <w:tab w:val="num" w:pos="562"/>
        </w:tabs>
        <w:ind w:left="2422" w:hanging="720"/>
      </w:pPr>
    </w:lvl>
    <w:lvl w:ilvl="3">
      <w:start w:val="1"/>
      <w:numFmt w:val="decimal"/>
      <w:lvlText w:val="%1.%2.%3.%4."/>
      <w:lvlJc w:val="left"/>
      <w:pPr>
        <w:tabs>
          <w:tab w:val="num" w:pos="0"/>
        </w:tabs>
        <w:ind w:left="2220" w:hanging="1080"/>
      </w:pPr>
    </w:lvl>
    <w:lvl w:ilvl="4">
      <w:start w:val="1"/>
      <w:numFmt w:val="decimal"/>
      <w:lvlText w:val="%1.%2.%3.%4.%5."/>
      <w:lvlJc w:val="left"/>
      <w:pPr>
        <w:tabs>
          <w:tab w:val="num" w:pos="0"/>
        </w:tabs>
        <w:ind w:left="2220" w:hanging="1080"/>
      </w:pPr>
    </w:lvl>
    <w:lvl w:ilvl="5">
      <w:start w:val="1"/>
      <w:numFmt w:val="decimal"/>
      <w:lvlText w:val="%1.%2.%3.%4.%5.%6."/>
      <w:lvlJc w:val="left"/>
      <w:pPr>
        <w:tabs>
          <w:tab w:val="num" w:pos="0"/>
        </w:tabs>
        <w:ind w:left="2580" w:hanging="1440"/>
      </w:pPr>
    </w:lvl>
    <w:lvl w:ilvl="6">
      <w:start w:val="1"/>
      <w:numFmt w:val="decimal"/>
      <w:lvlText w:val="%1.%2.%3.%4.%5.%6.%7."/>
      <w:lvlJc w:val="left"/>
      <w:pPr>
        <w:tabs>
          <w:tab w:val="num" w:pos="0"/>
        </w:tabs>
        <w:ind w:left="2940" w:hanging="1800"/>
      </w:pPr>
    </w:lvl>
    <w:lvl w:ilvl="7">
      <w:start w:val="1"/>
      <w:numFmt w:val="decimal"/>
      <w:lvlText w:val="%1.%2.%3.%4.%5.%6.%7.%8."/>
      <w:lvlJc w:val="left"/>
      <w:pPr>
        <w:tabs>
          <w:tab w:val="num" w:pos="0"/>
        </w:tabs>
        <w:ind w:left="2940" w:hanging="1800"/>
      </w:pPr>
    </w:lvl>
    <w:lvl w:ilvl="8">
      <w:start w:val="1"/>
      <w:numFmt w:val="decimal"/>
      <w:lvlText w:val="%1.%2.%3.%4.%5.%6.%7.%8.%9."/>
      <w:lvlJc w:val="left"/>
      <w:pPr>
        <w:tabs>
          <w:tab w:val="num" w:pos="0"/>
        </w:tabs>
        <w:ind w:left="3300" w:hanging="2160"/>
      </w:pPr>
    </w:lvl>
  </w:abstractNum>
  <w:abstractNum w:abstractNumId="9" w15:restartNumberingAfterBreak="0">
    <w:nsid w:val="4C081B86"/>
    <w:multiLevelType w:val="multilevel"/>
    <w:tmpl w:val="4C6ACC2C"/>
    <w:lvl w:ilvl="0">
      <w:start w:val="14"/>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4B905DD"/>
    <w:multiLevelType w:val="hybridMultilevel"/>
    <w:tmpl w:val="32704B26"/>
    <w:lvl w:ilvl="0" w:tplc="6DB09614">
      <w:start w:val="1"/>
      <w:numFmt w:val="bullet"/>
      <w:lvlText w:val=""/>
      <w:lvlJc w:val="left"/>
      <w:pPr>
        <w:ind w:left="720" w:hanging="360"/>
      </w:pPr>
      <w:rPr>
        <w:rFonts w:ascii="Symbol" w:hAnsi="Symbol" w:hint="default"/>
      </w:rPr>
    </w:lvl>
    <w:lvl w:ilvl="1" w:tplc="E568634A">
      <w:start w:val="1"/>
      <w:numFmt w:val="bullet"/>
      <w:lvlText w:val="o"/>
      <w:lvlJc w:val="left"/>
      <w:pPr>
        <w:ind w:left="1440" w:hanging="360"/>
      </w:pPr>
      <w:rPr>
        <w:rFonts w:ascii="Courier New" w:hAnsi="Courier New" w:cs="Courier New" w:hint="default"/>
      </w:rPr>
    </w:lvl>
    <w:lvl w:ilvl="2" w:tplc="8BA4B46C">
      <w:start w:val="1"/>
      <w:numFmt w:val="bullet"/>
      <w:lvlText w:val=""/>
      <w:lvlJc w:val="left"/>
      <w:pPr>
        <w:ind w:left="2160" w:hanging="360"/>
      </w:pPr>
      <w:rPr>
        <w:rFonts w:ascii="Wingdings" w:hAnsi="Wingdings" w:hint="default"/>
      </w:rPr>
    </w:lvl>
    <w:lvl w:ilvl="3" w:tplc="44DABC42">
      <w:start w:val="1"/>
      <w:numFmt w:val="bullet"/>
      <w:lvlText w:val=""/>
      <w:lvlJc w:val="left"/>
      <w:pPr>
        <w:ind w:left="2880" w:hanging="360"/>
      </w:pPr>
      <w:rPr>
        <w:rFonts w:ascii="Symbol" w:hAnsi="Symbol" w:hint="default"/>
      </w:rPr>
    </w:lvl>
    <w:lvl w:ilvl="4" w:tplc="9FA4F866">
      <w:start w:val="1"/>
      <w:numFmt w:val="bullet"/>
      <w:lvlText w:val="o"/>
      <w:lvlJc w:val="left"/>
      <w:pPr>
        <w:ind w:left="3600" w:hanging="360"/>
      </w:pPr>
      <w:rPr>
        <w:rFonts w:ascii="Courier New" w:hAnsi="Courier New" w:cs="Courier New" w:hint="default"/>
      </w:rPr>
    </w:lvl>
    <w:lvl w:ilvl="5" w:tplc="21B6BA3C">
      <w:start w:val="1"/>
      <w:numFmt w:val="bullet"/>
      <w:lvlText w:val=""/>
      <w:lvlJc w:val="left"/>
      <w:pPr>
        <w:ind w:left="4320" w:hanging="360"/>
      </w:pPr>
      <w:rPr>
        <w:rFonts w:ascii="Wingdings" w:hAnsi="Wingdings" w:hint="default"/>
      </w:rPr>
    </w:lvl>
    <w:lvl w:ilvl="6" w:tplc="1C1842FE">
      <w:start w:val="1"/>
      <w:numFmt w:val="bullet"/>
      <w:lvlText w:val=""/>
      <w:lvlJc w:val="left"/>
      <w:pPr>
        <w:ind w:left="5040" w:hanging="360"/>
      </w:pPr>
      <w:rPr>
        <w:rFonts w:ascii="Symbol" w:hAnsi="Symbol" w:hint="default"/>
      </w:rPr>
    </w:lvl>
    <w:lvl w:ilvl="7" w:tplc="76AE9270">
      <w:start w:val="1"/>
      <w:numFmt w:val="bullet"/>
      <w:lvlText w:val="o"/>
      <w:lvlJc w:val="left"/>
      <w:pPr>
        <w:ind w:left="5760" w:hanging="360"/>
      </w:pPr>
      <w:rPr>
        <w:rFonts w:ascii="Courier New" w:hAnsi="Courier New" w:cs="Courier New" w:hint="default"/>
      </w:rPr>
    </w:lvl>
    <w:lvl w:ilvl="8" w:tplc="63A8B7CA">
      <w:start w:val="1"/>
      <w:numFmt w:val="bullet"/>
      <w:lvlText w:val=""/>
      <w:lvlJc w:val="left"/>
      <w:pPr>
        <w:ind w:left="6480" w:hanging="360"/>
      </w:pPr>
      <w:rPr>
        <w:rFonts w:ascii="Wingdings" w:hAnsi="Wingdings" w:hint="default"/>
      </w:rPr>
    </w:lvl>
  </w:abstractNum>
  <w:abstractNum w:abstractNumId="11" w15:restartNumberingAfterBreak="0">
    <w:nsid w:val="663C5A9A"/>
    <w:multiLevelType w:val="multilevel"/>
    <w:tmpl w:val="49303B2E"/>
    <w:lvl w:ilvl="0">
      <w:start w:val="15"/>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6A8829C6"/>
    <w:multiLevelType w:val="multilevel"/>
    <w:tmpl w:val="D6D8A9B8"/>
    <w:lvl w:ilvl="0">
      <w:start w:val="1"/>
      <w:numFmt w:val="decimal"/>
      <w:lvlText w:val="%1."/>
      <w:lvlJc w:val="left"/>
      <w:pPr>
        <w:ind w:left="1210" w:hanging="360"/>
      </w:pPr>
      <w:rPr>
        <w:b/>
      </w:rPr>
    </w:lvl>
    <w:lvl w:ilvl="1">
      <w:start w:val="1"/>
      <w:numFmt w:val="decimal"/>
      <w:isLgl/>
      <w:lvlText w:val="%1.%2."/>
      <w:lvlJc w:val="left"/>
      <w:pPr>
        <w:ind w:left="1430" w:hanging="720"/>
      </w:pPr>
      <w:rPr>
        <w:b w:val="0"/>
        <w:color w:val="auto"/>
      </w:rPr>
    </w:lvl>
    <w:lvl w:ilvl="2">
      <w:start w:val="1"/>
      <w:numFmt w:val="decimal"/>
      <w:isLgl/>
      <w:lvlText w:val="%1.%2.%3."/>
      <w:lvlJc w:val="left"/>
      <w:pPr>
        <w:ind w:left="1430" w:hanging="720"/>
      </w:pPr>
      <w:rPr>
        <w:color w:val="000000" w:themeColor="text1"/>
      </w:r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3" w15:restartNumberingAfterBreak="0">
    <w:nsid w:val="79975CF2"/>
    <w:multiLevelType w:val="multilevel"/>
    <w:tmpl w:val="F5705D48"/>
    <w:lvl w:ilvl="0">
      <w:start w:val="15"/>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2"/>
  </w:num>
  <w:num w:numId="2">
    <w:abstractNumId w:val="10"/>
  </w:num>
  <w:num w:numId="3">
    <w:abstractNumId w:val="0"/>
  </w:num>
  <w:num w:numId="4">
    <w:abstractNumId w:val="11"/>
  </w:num>
  <w:num w:numId="5">
    <w:abstractNumId w:val="8"/>
  </w:num>
  <w:num w:numId="6">
    <w:abstractNumId w:val="5"/>
  </w:num>
  <w:num w:numId="7">
    <w:abstractNumId w:val="6"/>
  </w:num>
  <w:num w:numId="8">
    <w:abstractNumId w:val="13"/>
  </w:num>
  <w:num w:numId="9">
    <w:abstractNumId w:val="9"/>
  </w:num>
  <w:num w:numId="10">
    <w:abstractNumId w:val="2"/>
  </w:num>
  <w:num w:numId="11">
    <w:abstractNumId w:val="3"/>
  </w:num>
  <w:num w:numId="12">
    <w:abstractNumId w:val="1"/>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D09"/>
    <w:rsid w:val="000145E4"/>
    <w:rsid w:val="00035C62"/>
    <w:rsid w:val="000479CE"/>
    <w:rsid w:val="000A7322"/>
    <w:rsid w:val="00101025"/>
    <w:rsid w:val="001173FE"/>
    <w:rsid w:val="0014012D"/>
    <w:rsid w:val="0016770F"/>
    <w:rsid w:val="001766D8"/>
    <w:rsid w:val="001F3B79"/>
    <w:rsid w:val="00231E09"/>
    <w:rsid w:val="0025047D"/>
    <w:rsid w:val="00253EE3"/>
    <w:rsid w:val="002817A5"/>
    <w:rsid w:val="00295969"/>
    <w:rsid w:val="002A3195"/>
    <w:rsid w:val="002A369F"/>
    <w:rsid w:val="002B4230"/>
    <w:rsid w:val="002D72A6"/>
    <w:rsid w:val="002F0BA6"/>
    <w:rsid w:val="003367F2"/>
    <w:rsid w:val="00360BE2"/>
    <w:rsid w:val="00396C17"/>
    <w:rsid w:val="003A2721"/>
    <w:rsid w:val="003F2C32"/>
    <w:rsid w:val="00415925"/>
    <w:rsid w:val="004747FD"/>
    <w:rsid w:val="004979D9"/>
    <w:rsid w:val="004A0A85"/>
    <w:rsid w:val="004A2614"/>
    <w:rsid w:val="004B2CA6"/>
    <w:rsid w:val="004F7038"/>
    <w:rsid w:val="00597EDF"/>
    <w:rsid w:val="005A7879"/>
    <w:rsid w:val="005C13B1"/>
    <w:rsid w:val="005D6364"/>
    <w:rsid w:val="00601779"/>
    <w:rsid w:val="0060231D"/>
    <w:rsid w:val="0061134B"/>
    <w:rsid w:val="00621F32"/>
    <w:rsid w:val="00626283"/>
    <w:rsid w:val="006A25E3"/>
    <w:rsid w:val="006A3457"/>
    <w:rsid w:val="006F47A0"/>
    <w:rsid w:val="007401E3"/>
    <w:rsid w:val="00770FE2"/>
    <w:rsid w:val="007D039E"/>
    <w:rsid w:val="00844FD3"/>
    <w:rsid w:val="00861C73"/>
    <w:rsid w:val="00917DC8"/>
    <w:rsid w:val="00942384"/>
    <w:rsid w:val="009428DB"/>
    <w:rsid w:val="00944EC8"/>
    <w:rsid w:val="00984347"/>
    <w:rsid w:val="00991D7C"/>
    <w:rsid w:val="009B36F0"/>
    <w:rsid w:val="009C4944"/>
    <w:rsid w:val="009E4D09"/>
    <w:rsid w:val="00A10E50"/>
    <w:rsid w:val="00A2051A"/>
    <w:rsid w:val="00A75262"/>
    <w:rsid w:val="00A83A79"/>
    <w:rsid w:val="00A87D42"/>
    <w:rsid w:val="00A95832"/>
    <w:rsid w:val="00AA0F08"/>
    <w:rsid w:val="00AA48B0"/>
    <w:rsid w:val="00AB703C"/>
    <w:rsid w:val="00AC1020"/>
    <w:rsid w:val="00AD58F0"/>
    <w:rsid w:val="00AE7F71"/>
    <w:rsid w:val="00AF052A"/>
    <w:rsid w:val="00AF393C"/>
    <w:rsid w:val="00B20250"/>
    <w:rsid w:val="00B21E83"/>
    <w:rsid w:val="00B47E8E"/>
    <w:rsid w:val="00B60566"/>
    <w:rsid w:val="00B62F06"/>
    <w:rsid w:val="00BA16B0"/>
    <w:rsid w:val="00BB7F40"/>
    <w:rsid w:val="00C67FF6"/>
    <w:rsid w:val="00C7031D"/>
    <w:rsid w:val="00C86702"/>
    <w:rsid w:val="00C92843"/>
    <w:rsid w:val="00CC5046"/>
    <w:rsid w:val="00CC66CC"/>
    <w:rsid w:val="00CD78D7"/>
    <w:rsid w:val="00CF0124"/>
    <w:rsid w:val="00D10AE0"/>
    <w:rsid w:val="00D12549"/>
    <w:rsid w:val="00D179EA"/>
    <w:rsid w:val="00DA0E4A"/>
    <w:rsid w:val="00DC7CCB"/>
    <w:rsid w:val="00E0129A"/>
    <w:rsid w:val="00E013E0"/>
    <w:rsid w:val="00E04503"/>
    <w:rsid w:val="00E11A67"/>
    <w:rsid w:val="00E31AC4"/>
    <w:rsid w:val="00E710A3"/>
    <w:rsid w:val="00EA143C"/>
    <w:rsid w:val="00EB6C1C"/>
    <w:rsid w:val="00EC026C"/>
    <w:rsid w:val="00F00398"/>
    <w:rsid w:val="00F41C24"/>
    <w:rsid w:val="00FF5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52DAED"/>
  <w15:docId w15:val="{EF98BB87-CF45-47B8-BCFA-A3CB6E8F8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nhideWhenUsed/>
    <w:pPr>
      <w:tabs>
        <w:tab w:val="center" w:pos="7143"/>
        <w:tab w:val="right" w:pos="14287"/>
      </w:tabs>
      <w:spacing w:after="0" w:line="240" w:lineRule="auto"/>
    </w:pPr>
  </w:style>
  <w:style w:type="character" w:customStyle="1" w:styleId="ab">
    <w:name w:val="Верхний колонтитул Знак"/>
    <w:basedOn w:val="a0"/>
    <w:link w:val="aa"/>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character" w:styleId="af7">
    <w:name w:val="Hyperlink"/>
    <w:basedOn w:val="a0"/>
    <w:uiPriority w:val="99"/>
    <w:unhideWhenUsed/>
    <w:rPr>
      <w:color w:val="0563C1" w:themeColor="hyperlink"/>
      <w:u w:val="single"/>
    </w:rPr>
  </w:style>
  <w:style w:type="paragraph" w:styleId="af8">
    <w:name w:val="annotation text"/>
    <w:basedOn w:val="a"/>
    <w:link w:val="af9"/>
    <w:uiPriority w:val="99"/>
    <w:semiHidden/>
    <w:unhideWhenUsed/>
    <w:pPr>
      <w:spacing w:line="240" w:lineRule="auto"/>
    </w:pPr>
    <w:rPr>
      <w:sz w:val="20"/>
      <w:szCs w:val="20"/>
    </w:rPr>
  </w:style>
  <w:style w:type="character" w:customStyle="1" w:styleId="af9">
    <w:name w:val="Текст примечания Знак"/>
    <w:basedOn w:val="a0"/>
    <w:link w:val="af8"/>
    <w:uiPriority w:val="99"/>
    <w:semiHidden/>
    <w:rPr>
      <w:sz w:val="20"/>
      <w:szCs w:val="20"/>
    </w:rPr>
  </w:style>
  <w:style w:type="paragraph" w:styleId="afa">
    <w:name w:val="List Paragraph"/>
    <w:basedOn w:val="a"/>
    <w:uiPriority w:val="34"/>
    <w:qFormat/>
    <w:pPr>
      <w:ind w:left="720"/>
      <w:contextualSpacing/>
    </w:pPr>
  </w:style>
  <w:style w:type="character" w:styleId="afb">
    <w:name w:val="annotation reference"/>
    <w:basedOn w:val="a0"/>
    <w:uiPriority w:val="99"/>
    <w:semiHidden/>
    <w:unhideWhenUsed/>
    <w:rPr>
      <w:sz w:val="16"/>
      <w:szCs w:val="16"/>
    </w:rPr>
  </w:style>
  <w:style w:type="table" w:styleId="afc">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Balloon Text"/>
    <w:basedOn w:val="a"/>
    <w:link w:val="afe"/>
    <w:uiPriority w:val="99"/>
    <w:semiHidden/>
    <w:unhideWhenUsed/>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Pr>
      <w:rFonts w:ascii="Segoe UI" w:hAnsi="Segoe UI" w:cs="Segoe UI"/>
      <w:sz w:val="18"/>
      <w:szCs w:val="18"/>
    </w:rPr>
  </w:style>
  <w:style w:type="character" w:styleId="aff">
    <w:name w:val="Unresolved Mention"/>
    <w:basedOn w:val="a0"/>
    <w:uiPriority w:val="99"/>
    <w:semiHidden/>
    <w:unhideWhenUsed/>
    <w:rPr>
      <w:color w:val="605E5C"/>
      <w:shd w:val="clear" w:color="auto" w:fill="E1DFDD"/>
    </w:rPr>
  </w:style>
  <w:style w:type="paragraph" w:styleId="aff0">
    <w:name w:val="annotation subject"/>
    <w:basedOn w:val="af8"/>
    <w:next w:val="af8"/>
    <w:link w:val="aff1"/>
    <w:uiPriority w:val="99"/>
    <w:semiHidden/>
    <w:unhideWhenUsed/>
    <w:rPr>
      <w:b/>
      <w:bCs/>
    </w:rPr>
  </w:style>
  <w:style w:type="character" w:customStyle="1" w:styleId="aff1">
    <w:name w:val="Тема примечания Знак"/>
    <w:basedOn w:val="af9"/>
    <w:link w:val="aff0"/>
    <w:uiPriority w:val="99"/>
    <w:semiHidden/>
    <w:rPr>
      <w:b/>
      <w:bCs/>
      <w:sz w:val="20"/>
      <w:szCs w:val="20"/>
    </w:rPr>
  </w:style>
  <w:style w:type="character" w:styleId="aff2">
    <w:name w:val="FollowedHyperlink"/>
    <w:basedOn w:val="a0"/>
    <w:uiPriority w:val="99"/>
    <w:semiHidden/>
    <w:unhideWhenUsed/>
    <w:rsid w:val="00A958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37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kk.bashesk.ru/aut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ashesk.ru/%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4DECA-1151-4440-8893-42D1C5EDF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8</Pages>
  <Words>2105</Words>
  <Characters>11999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InterRAO</Company>
  <LinksUpToDate>false</LinksUpToDate>
  <CharactersWithSpaces>14076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Факаетдинов Эмиль Маратович</dc:creator>
  <cp:keywords/>
  <dc:description/>
  <cp:lastModifiedBy>Провалова Наталья Сергеевна</cp:lastModifiedBy>
  <cp:revision>26</cp:revision>
  <dcterms:created xsi:type="dcterms:W3CDTF">2025-10-08T06:34:00Z</dcterms:created>
  <dcterms:modified xsi:type="dcterms:W3CDTF">2026-06-24T04:38:00Z</dcterms:modified>
</cp:coreProperties>
</file>